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https://www.velvetjobs.com/job-descriptions/development-manager</w:t>
        </w:r>
      </w:hyperlink>
    </w:p>
    <w:p>
      <w:pPr>
        <w:pStyle w:val="Heading1"/>
      </w:pPr>
      <w:bookmarkStart w:id="21" w:name="example-of-development-manager-job-description"/>
      <w:r>
        <w:t xml:space="preserve">Example of Development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manager"/>
      <w:r>
        <w:t xml:space="preserve">Responsibilities for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50% - leading, planning &amp; delivery with regard to the development team</w:t>
      </w:r>
    </w:p>
    <w:p>
      <w:pPr>
        <w:pStyle w:val="Compact"/>
        <w:numPr>
          <w:numId w:val="1001"/>
          <w:ilvl w:val="0"/>
        </w:numPr>
      </w:pPr>
      <w:r>
        <w:t xml:space="preserve">10% - planning the road map with respect to product, tools &amp; technology stack</w:t>
      </w:r>
    </w:p>
    <w:p>
      <w:pPr>
        <w:pStyle w:val="Compact"/>
        <w:numPr>
          <w:numId w:val="1001"/>
          <w:ilvl w:val="0"/>
        </w:numPr>
      </w:pPr>
      <w:r>
        <w:t xml:space="preserve">20% - coordinating deliverables with other stakeholders</w:t>
      </w:r>
    </w:p>
    <w:p>
      <w:pPr>
        <w:pStyle w:val="Compact"/>
        <w:numPr>
          <w:numId w:val="1001"/>
          <w:ilvl w:val="0"/>
        </w:numPr>
      </w:pPr>
      <w:r>
        <w:t xml:space="preserve">To be successful, you must have the ability to dive deep into current systems, utilizing tools and data to measure performance envision, scope, and design future systems</w:t>
      </w:r>
    </w:p>
    <w:p>
      <w:pPr>
        <w:pStyle w:val="Compact"/>
        <w:numPr>
          <w:numId w:val="1001"/>
          <w:ilvl w:val="0"/>
        </w:numPr>
      </w:pPr>
      <w:r>
        <w:t xml:space="preserve">Ensure the work load is managed and prioritized</w:t>
      </w:r>
    </w:p>
    <w:p>
      <w:pPr>
        <w:pStyle w:val="Compact"/>
        <w:numPr>
          <w:numId w:val="1001"/>
          <w:ilvl w:val="0"/>
        </w:numPr>
      </w:pPr>
      <w:r>
        <w:t xml:space="preserve">Establish and maintain an effective 4thline production support capability</w:t>
      </w:r>
    </w:p>
    <w:p>
      <w:pPr>
        <w:pStyle w:val="Compact"/>
        <w:numPr>
          <w:numId w:val="1001"/>
          <w:ilvl w:val="0"/>
        </w:numPr>
      </w:pPr>
      <w:r>
        <w:t xml:space="preserve">Deal with poor performance quickly and accurately</w:t>
      </w:r>
    </w:p>
    <w:p>
      <w:pPr>
        <w:pStyle w:val="Compact"/>
        <w:numPr>
          <w:numId w:val="1001"/>
          <w:ilvl w:val="0"/>
        </w:numPr>
      </w:pPr>
      <w:r>
        <w:t xml:space="preserve">Represent and continually identify best practice for leveraging tools, resource and approaches to development solutions to align with changing company needs</w:t>
      </w:r>
    </w:p>
    <w:p>
      <w:pPr>
        <w:pStyle w:val="Compact"/>
        <w:numPr>
          <w:numId w:val="1001"/>
          <w:ilvl w:val="0"/>
        </w:numPr>
      </w:pPr>
      <w:r>
        <w:t xml:space="preserve">Sets clear expectations and goals with employees</w:t>
      </w:r>
    </w:p>
    <w:p>
      <w:pPr>
        <w:pStyle w:val="Compact"/>
        <w:numPr>
          <w:numId w:val="1001"/>
          <w:ilvl w:val="0"/>
        </w:numPr>
      </w:pPr>
      <w:r>
        <w:t xml:space="preserve">Formulate and implement plans for a comprehensive development program that meets short-term and long-term fundraising needs</w:t>
      </w:r>
    </w:p>
    <w:p>
      <w:pPr>
        <w:pStyle w:val="Heading2"/>
      </w:pPr>
      <w:bookmarkStart w:id="23" w:name="qualifications-for-development-manager"/>
      <w:r>
        <w:t xml:space="preserve">Qualifications for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development experience using Java &amp; JavaScript, REST Web Services, NoSQL databases</w:t>
      </w:r>
    </w:p>
    <w:p>
      <w:pPr>
        <w:pStyle w:val="Compact"/>
        <w:numPr>
          <w:numId w:val="1002"/>
          <w:ilvl w:val="0"/>
        </w:numPr>
      </w:pPr>
      <w:r>
        <w:t xml:space="preserve">Company discounts across a wide variety of retail outlets</w:t>
      </w:r>
    </w:p>
    <w:p>
      <w:pPr>
        <w:pStyle w:val="Compact"/>
        <w:numPr>
          <w:numId w:val="1002"/>
          <w:ilvl w:val="0"/>
        </w:numPr>
      </w:pPr>
      <w:r>
        <w:t xml:space="preserve">Extensive experience in application development, integration and support including leadership roles as a Developer and or Project Manager</w:t>
      </w:r>
    </w:p>
    <w:p>
      <w:pPr>
        <w:pStyle w:val="Compact"/>
        <w:numPr>
          <w:numId w:val="1002"/>
          <w:ilvl w:val="0"/>
        </w:numPr>
      </w:pPr>
      <w:r>
        <w:t xml:space="preserve">RSA Archer certified Architect/Developer with a minimum of three to five years of experience in configuring and installing Archer core solutions</w:t>
      </w:r>
    </w:p>
    <w:p>
      <w:pPr>
        <w:pStyle w:val="Compact"/>
        <w:numPr>
          <w:numId w:val="1002"/>
          <w:ilvl w:val="0"/>
        </w:numPr>
      </w:pPr>
      <w:r>
        <w:t xml:space="preserve">Expertise in design and implementation of Questionnaires and questionnaire administration</w:t>
      </w:r>
    </w:p>
    <w:p>
      <w:pPr>
        <w:pStyle w:val="Compact"/>
        <w:numPr>
          <w:numId w:val="1002"/>
          <w:ilvl w:val="0"/>
        </w:numPr>
      </w:pPr>
      <w:r>
        <w:t xml:space="preserve">Experience with Archer Control Panel, Job Engine, and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2021-10-28T18:38:28Z</dcterms:created>
  <dcterms:modified xsi:type="dcterms:W3CDTF">2021-10-28T18:38:28Z</dcterms:modified>
</cp:coreProperties>
</file>