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https://www.velvetjobs.com/job-descriptions/development-editor</w:t>
        </w:r>
      </w:hyperlink>
    </w:p>
    <w:p>
      <w:pPr>
        <w:pStyle w:val="Heading1"/>
      </w:pPr>
      <w:bookmarkStart w:id="21" w:name="example-of-development-editor-job-description"/>
      <w:r>
        <w:t xml:space="preserve">Example of Development Editor Job Description</w:t>
      </w:r>
      <w:bookmarkEnd w:id="21"/>
    </w:p>
    <w:p>
      <w:pPr>
        <w:pStyle w:val="Compact"/>
      </w:pPr>
      <w:r>
        <w:t xml:space="preserve">Our company is looking for a development editor.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evelopment-editor"/>
      <w:r>
        <w:t xml:space="preserve">Responsibilities for development editor</w:t>
      </w:r>
      <w:bookmarkEnd w:id="22"/>
    </w:p>
    <w:p>
      <w:pPr>
        <w:pStyle w:val="Compact"/>
        <w:numPr>
          <w:numId w:val="1001"/>
          <w:ilvl w:val="0"/>
        </w:numPr>
      </w:pPr>
      <w:r>
        <w:t xml:space="preserve">Collaborate closely with in-house and external designers and writers, online and video teams to ensure high-quality final products</w:t>
      </w:r>
    </w:p>
    <w:p>
      <w:pPr>
        <w:pStyle w:val="Compact"/>
        <w:numPr>
          <w:numId w:val="1001"/>
          <w:ilvl w:val="0"/>
        </w:numPr>
      </w:pPr>
      <w:r>
        <w:t xml:space="preserve">Demonstrate sensitivity with confidential information related to donors, including compliance with HIPAA-related medical information</w:t>
      </w:r>
    </w:p>
    <w:p>
      <w:pPr>
        <w:pStyle w:val="Compact"/>
        <w:numPr>
          <w:numId w:val="1001"/>
          <w:ilvl w:val="0"/>
        </w:numPr>
      </w:pPr>
      <w:r>
        <w:t xml:space="preserve">Ensuring the journals are published on time, within budget, and meet high technical standards (managing several professional translators to reach these goals as a team)</w:t>
      </w:r>
    </w:p>
    <w:p>
      <w:pPr>
        <w:pStyle w:val="Compact"/>
        <w:numPr>
          <w:numId w:val="1001"/>
          <w:ilvl w:val="0"/>
        </w:numPr>
      </w:pPr>
      <w:r>
        <w:t xml:space="preserve">Be responsible of development of journal content, and contact with authors, translators and the production team to ensure the smooth running of the journals from submission of content to final publication</w:t>
      </w:r>
    </w:p>
    <w:p>
      <w:pPr>
        <w:pStyle w:val="Compact"/>
        <w:numPr>
          <w:numId w:val="1001"/>
          <w:ilvl w:val="0"/>
        </w:numPr>
      </w:pPr>
      <w:r>
        <w:t xml:space="preserve">Working with relevant teams within the organization to identify appropriate opportunities and formulate strategic development plans for titles within the portfolio, implementing new services, policy changes or other new products</w:t>
      </w:r>
    </w:p>
    <w:p>
      <w:pPr>
        <w:pStyle w:val="Compact"/>
        <w:numPr>
          <w:numId w:val="1001"/>
          <w:ilvl w:val="0"/>
        </w:numPr>
      </w:pPr>
      <w:r>
        <w:t xml:space="preserve">Research reports</w:t>
      </w:r>
    </w:p>
    <w:p>
      <w:pPr>
        <w:pStyle w:val="Compact"/>
        <w:numPr>
          <w:numId w:val="1001"/>
          <w:ilvl w:val="0"/>
        </w:numPr>
      </w:pPr>
      <w:r>
        <w:t xml:space="preserve">Meeting reports</w:t>
      </w:r>
    </w:p>
    <w:p>
      <w:pPr>
        <w:pStyle w:val="Compact"/>
        <w:numPr>
          <w:numId w:val="1001"/>
          <w:ilvl w:val="0"/>
        </w:numPr>
      </w:pPr>
      <w:r>
        <w:t xml:space="preserve">Discussion papers</w:t>
      </w:r>
    </w:p>
    <w:p>
      <w:pPr>
        <w:pStyle w:val="Compact"/>
        <w:numPr>
          <w:numId w:val="1001"/>
          <w:ilvl w:val="0"/>
        </w:numPr>
      </w:pPr>
      <w:r>
        <w:t xml:space="preserve">Policy and issue briefs</w:t>
      </w:r>
    </w:p>
    <w:p>
      <w:pPr>
        <w:pStyle w:val="Compact"/>
        <w:numPr>
          <w:numId w:val="1001"/>
          <w:ilvl w:val="0"/>
        </w:numPr>
      </w:pPr>
      <w:r>
        <w:t xml:space="preserve">Executive summaries of reports</w:t>
      </w:r>
    </w:p>
    <w:p>
      <w:pPr>
        <w:pStyle w:val="Heading2"/>
      </w:pPr>
      <w:bookmarkStart w:id="23" w:name="qualifications-for-development-editor"/>
      <w:r>
        <w:t xml:space="preserve">Qualifications for development editor</w:t>
      </w:r>
      <w:bookmarkEnd w:id="23"/>
    </w:p>
    <w:p>
      <w:pPr>
        <w:pStyle w:val="Compact"/>
        <w:numPr>
          <w:numId w:val="1002"/>
          <w:ilvl w:val="0"/>
        </w:numPr>
      </w:pPr>
      <w:r>
        <w:t xml:space="preserve">Educated to degree level, preference for physical sciences, mathematics, engineering or related area</w:t>
      </w:r>
    </w:p>
    <w:p>
      <w:pPr>
        <w:pStyle w:val="Compact"/>
        <w:numPr>
          <w:numId w:val="1002"/>
          <w:ilvl w:val="0"/>
        </w:numPr>
      </w:pPr>
      <w:r>
        <w:t xml:space="preserve">Market-focused ELT publishing experience</w:t>
      </w:r>
    </w:p>
    <w:p>
      <w:pPr>
        <w:pStyle w:val="Compact"/>
        <w:numPr>
          <w:numId w:val="1002"/>
          <w:ilvl w:val="0"/>
        </w:numPr>
      </w:pPr>
      <w:r>
        <w:t xml:space="preserve">Experience of, and willingness to support, commitment to routines to maintain all company information systems</w:t>
      </w:r>
    </w:p>
    <w:p>
      <w:pPr>
        <w:pStyle w:val="Compact"/>
        <w:numPr>
          <w:numId w:val="1002"/>
          <w:ilvl w:val="0"/>
        </w:numPr>
      </w:pPr>
      <w:r>
        <w:t xml:space="preserve">Development of our products and services to time, quality and cost ensuring that they deliver the intended learning outcomes</w:t>
      </w:r>
    </w:p>
    <w:p>
      <w:pPr>
        <w:pStyle w:val="Compact"/>
        <w:numPr>
          <w:numId w:val="1002"/>
          <w:ilvl w:val="0"/>
        </w:numPr>
      </w:pPr>
      <w:r>
        <w:t xml:space="preserve">Solid project management/production management experience, including working closely with clients and designers and overseeing complex projects such as newsletters</w:t>
      </w:r>
    </w:p>
    <w:p>
      <w:pPr>
        <w:pStyle w:val="Compact"/>
        <w:numPr>
          <w:numId w:val="1002"/>
          <w:ilvl w:val="0"/>
        </w:numPr>
      </w:pPr>
      <w:r>
        <w:t xml:space="preserve">Travel to conferences or visit authors as necessary to support projects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velopment-edi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velopment-edi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2021-10-28T13:21:07Z</dcterms:created>
  <dcterms:modified xsi:type="dcterms:W3CDTF">2021-10-28T13:21:07Z</dcterms:modified>
</cp:coreProperties>
</file>