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https://www.velvetjobs.com/job-descriptions/development-controller</w:t>
        </w:r>
      </w:hyperlink>
    </w:p>
    <w:p>
      <w:pPr>
        <w:pStyle w:val="Heading1"/>
      </w:pPr>
      <w:bookmarkStart w:id="21" w:name="example-of-development-controller-job-description"/>
      <w:r>
        <w:t xml:space="preserve">Example of Development Controller Job Description</w:t>
      </w:r>
      <w:bookmarkEnd w:id="21"/>
    </w:p>
    <w:p>
      <w:pPr>
        <w:pStyle w:val="Compact"/>
      </w:pPr>
      <w:r>
        <w:t xml:space="preserve">Our company is growing rapidly and is searching for experienced candidates for the position of development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velopment-controller"/>
      <w:r>
        <w:t xml:space="preserve">Responsibilities for development controller</w:t>
      </w:r>
      <w:bookmarkEnd w:id="22"/>
    </w:p>
    <w:p>
      <w:pPr>
        <w:pStyle w:val="Compact"/>
        <w:numPr>
          <w:numId w:val="1001"/>
          <w:ilvl w:val="0"/>
        </w:numPr>
      </w:pPr>
      <w:r>
        <w:t xml:space="preserve">Can set up project plans and communicate to and involve / invite relevant stakeholders</w:t>
      </w:r>
    </w:p>
    <w:p>
      <w:pPr>
        <w:pStyle w:val="Compact"/>
        <w:numPr>
          <w:numId w:val="1001"/>
          <w:ilvl w:val="0"/>
        </w:numPr>
      </w:pPr>
      <w:r>
        <w:t xml:space="preserve">Maintain project management tools and connected administration</w:t>
      </w:r>
    </w:p>
    <w:p>
      <w:pPr>
        <w:pStyle w:val="Compact"/>
        <w:numPr>
          <w:numId w:val="1001"/>
          <w:ilvl w:val="0"/>
        </w:numPr>
      </w:pPr>
      <w:r>
        <w:t xml:space="preserve">Can do Long term planning operational tasks of learning range management (checking range frames, adding and removing/phasing in and phasing out learning solutions, creating awareness, understanding and communication of learning range management year cycle, business rules and working methods within the team)</w:t>
      </w:r>
    </w:p>
    <w:p>
      <w:pPr>
        <w:pStyle w:val="Compact"/>
        <w:numPr>
          <w:numId w:val="1001"/>
          <w:ilvl w:val="0"/>
        </w:numPr>
      </w:pPr>
      <w:r>
        <w:t xml:space="preserve">Follow up performance of learning solutions, incl</w:t>
      </w:r>
    </w:p>
    <w:p>
      <w:pPr>
        <w:pStyle w:val="Compact"/>
        <w:numPr>
          <w:numId w:val="1001"/>
          <w:ilvl w:val="0"/>
        </w:numPr>
      </w:pPr>
      <w:r>
        <w:t xml:space="preserve">Proactively steer the learning centre yearly financial budget / forecasting process and communicate the goals to relevant parties in the Competence development unit</w:t>
      </w:r>
    </w:p>
    <w:p>
      <w:pPr>
        <w:pStyle w:val="Compact"/>
        <w:numPr>
          <w:numId w:val="1001"/>
          <w:ilvl w:val="0"/>
        </w:numPr>
      </w:pPr>
      <w:r>
        <w:t xml:space="preserve">Can be responsible for securing that costs are in line with goals, highlighting deviations and potentials to support the team to take corresponding actions</w:t>
      </w:r>
    </w:p>
    <w:p>
      <w:pPr>
        <w:pStyle w:val="Compact"/>
        <w:numPr>
          <w:numId w:val="1001"/>
          <w:ilvl w:val="0"/>
        </w:numPr>
      </w:pPr>
      <w:r>
        <w:t xml:space="preserve">Can drive the follow up process and ensure focus on delivering the Action Plan KPI's</w:t>
      </w:r>
    </w:p>
    <w:p>
      <w:pPr>
        <w:pStyle w:val="Compact"/>
        <w:numPr>
          <w:numId w:val="1001"/>
          <w:ilvl w:val="0"/>
        </w:numPr>
      </w:pPr>
      <w:r>
        <w:t xml:space="preserve">Oversee all financial operations and direct corporate financial planning and structure</w:t>
      </w:r>
    </w:p>
    <w:p>
      <w:pPr>
        <w:pStyle w:val="Compact"/>
        <w:numPr>
          <w:numId w:val="1001"/>
          <w:ilvl w:val="0"/>
        </w:numPr>
      </w:pPr>
      <w:r>
        <w:t xml:space="preserve">Manage Insurance</w:t>
      </w:r>
    </w:p>
    <w:p>
      <w:pPr>
        <w:pStyle w:val="Compact"/>
        <w:numPr>
          <w:numId w:val="1001"/>
          <w:ilvl w:val="0"/>
        </w:numPr>
      </w:pPr>
      <w:r>
        <w:t xml:space="preserve">General Journal Accounting Monthly/Quarterly/Annually</w:t>
      </w:r>
    </w:p>
    <w:p>
      <w:pPr>
        <w:pStyle w:val="Heading2"/>
      </w:pPr>
      <w:bookmarkStart w:id="23" w:name="qualifications-for-development-controller"/>
      <w:r>
        <w:t xml:space="preserve">Qualifications for development controller</w:t>
      </w:r>
      <w:bookmarkEnd w:id="23"/>
    </w:p>
    <w:p>
      <w:pPr>
        <w:pStyle w:val="Compact"/>
        <w:numPr>
          <w:numId w:val="1002"/>
          <w:ilvl w:val="0"/>
        </w:numPr>
      </w:pPr>
      <w:r>
        <w:t xml:space="preserve">Have developed models in languages like SystemC</w:t>
      </w:r>
    </w:p>
    <w:p>
      <w:pPr>
        <w:pStyle w:val="Compact"/>
        <w:numPr>
          <w:numId w:val="1002"/>
          <w:ilvl w:val="0"/>
        </w:numPr>
      </w:pPr>
      <w:r>
        <w:t xml:space="preserve">RTL development in Verilog is Plus</w:t>
      </w:r>
    </w:p>
    <w:p>
      <w:pPr>
        <w:pStyle w:val="Compact"/>
        <w:numPr>
          <w:numId w:val="1002"/>
          <w:ilvl w:val="0"/>
        </w:numPr>
      </w:pPr>
      <w:r>
        <w:t xml:space="preserve">Proven track record of leading ASIC/SoC development efforts into production</w:t>
      </w:r>
    </w:p>
    <w:p>
      <w:pPr>
        <w:pStyle w:val="Compact"/>
        <w:numPr>
          <w:numId w:val="1002"/>
          <w:ilvl w:val="0"/>
        </w:numPr>
      </w:pPr>
      <w:r>
        <w:t xml:space="preserve">Must have development and/or construction experience</w:t>
      </w:r>
    </w:p>
    <w:p>
      <w:pPr>
        <w:pStyle w:val="Compact"/>
        <w:numPr>
          <w:numId w:val="1002"/>
          <w:ilvl w:val="0"/>
        </w:numPr>
      </w:pPr>
      <w:r>
        <w:t xml:space="preserve">Proficiency in Microsoft Excel, Word, and Yardi accounting software</w:t>
      </w:r>
    </w:p>
    <w:p>
      <w:pPr>
        <w:pStyle w:val="Compact"/>
        <w:numPr>
          <w:numId w:val="1002"/>
          <w:ilvl w:val="0"/>
        </w:numPr>
      </w:pPr>
      <w:r>
        <w:t xml:space="preserve">Minimum of 5 years of accounting experience in the real estate fund administration accounting sector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2021-10-28T13:08:10Z</dcterms:created>
  <dcterms:modified xsi:type="dcterms:W3CDTF">2021-10-28T13:08:10Z</dcterms:modified>
</cp:coreProperties>
</file>