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https://www.velvetjobs.com/job-descriptions/development-controller</w:t>
        </w:r>
      </w:hyperlink>
    </w:p>
    <w:p>
      <w:pPr>
        <w:pStyle w:val="Heading1"/>
      </w:pPr>
      <w:bookmarkStart w:id="21" w:name="example-of-development-controller-job-description"/>
      <w:r>
        <w:t xml:space="preserve">Example of Development Controller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development controller. To join our growing team, please review the list of responsibilities and qualifications.</w:t>
      </w:r>
    </w:p>
    <w:p>
      <w:pPr>
        <w:pStyle w:val="Heading2"/>
      </w:pPr>
      <w:bookmarkStart w:id="22" w:name="responsibilities-for-development-controller"/>
      <w:r>
        <w:t xml:space="preserve">Responsibilities for development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Coordinates contracting of goods and services for new development efforts</w:t>
      </w:r>
    </w:p>
    <w:p>
      <w:pPr>
        <w:pStyle w:val="Compact"/>
        <w:numPr>
          <w:numId w:val="1001"/>
          <w:ilvl w:val="0"/>
        </w:numPr>
      </w:pPr>
      <w:r>
        <w:t xml:space="preserve">Establishes upfront relationship with service provider to ensure contract terms and Company policy is adhered to</w:t>
      </w:r>
    </w:p>
    <w:p>
      <w:pPr>
        <w:pStyle w:val="Compact"/>
        <w:numPr>
          <w:numId w:val="1001"/>
          <w:ilvl w:val="0"/>
        </w:numPr>
      </w:pPr>
      <w:r>
        <w:t xml:space="preserve">Reviews and processes invoices for new development efforts</w:t>
      </w:r>
    </w:p>
    <w:p>
      <w:pPr>
        <w:pStyle w:val="Compact"/>
        <w:numPr>
          <w:numId w:val="1001"/>
          <w:ilvl w:val="0"/>
        </w:numPr>
      </w:pPr>
      <w:r>
        <w:t xml:space="preserve">Reviews Travel and entertainment expenses for compliance with Company policy and with the terms of the specific contract</w:t>
      </w:r>
    </w:p>
    <w:p>
      <w:pPr>
        <w:pStyle w:val="Compact"/>
        <w:numPr>
          <w:numId w:val="1001"/>
          <w:ilvl w:val="0"/>
        </w:numPr>
      </w:pPr>
      <w:r>
        <w:t xml:space="preserve">Where applicable, reviews documentation of meetings conducted by service provider, for compliance with Company policy and FCPA requirements</w:t>
      </w:r>
    </w:p>
    <w:p>
      <w:pPr>
        <w:pStyle w:val="Compact"/>
        <w:numPr>
          <w:numId w:val="1001"/>
          <w:ilvl w:val="0"/>
        </w:numPr>
      </w:pPr>
      <w:r>
        <w:t xml:space="preserve">Provides accurate, timely and usable reports on new development activities to management team</w:t>
      </w:r>
    </w:p>
    <w:p>
      <w:pPr>
        <w:pStyle w:val="Compact"/>
        <w:numPr>
          <w:numId w:val="1001"/>
          <w:ilvl w:val="0"/>
        </w:numPr>
      </w:pPr>
      <w:r>
        <w:t xml:space="preserve">Establishes and documents process for engaging service providers</w:t>
      </w:r>
    </w:p>
    <w:p>
      <w:pPr>
        <w:pStyle w:val="Compact"/>
        <w:numPr>
          <w:numId w:val="1001"/>
          <w:ilvl w:val="0"/>
        </w:numPr>
      </w:pPr>
      <w:r>
        <w:t xml:space="preserve">Establishes documented framework for approving exceptions and expediting contracting for new development efforts</w:t>
      </w:r>
    </w:p>
    <w:p>
      <w:pPr>
        <w:pStyle w:val="Compact"/>
        <w:numPr>
          <w:numId w:val="1001"/>
          <w:ilvl w:val="0"/>
        </w:numPr>
      </w:pPr>
      <w:r>
        <w:t xml:space="preserve">Coordinates with relevant departments to establish annual budget for new development efforts</w:t>
      </w:r>
    </w:p>
    <w:p>
      <w:pPr>
        <w:pStyle w:val="Compact"/>
        <w:numPr>
          <w:numId w:val="1001"/>
          <w:ilvl w:val="0"/>
        </w:numPr>
      </w:pPr>
      <w:r>
        <w:t xml:space="preserve">Identifies problem areas and provides proposed solutions to resolve as necessary</w:t>
      </w:r>
    </w:p>
    <w:p>
      <w:pPr>
        <w:pStyle w:val="Heading2"/>
      </w:pPr>
      <w:bookmarkStart w:id="23" w:name="qualifications-for-development-controller"/>
      <w:r>
        <w:t xml:space="preserve">Qualifications for development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seven years of real estate development or construction experience</w:t>
      </w:r>
    </w:p>
    <w:p>
      <w:pPr>
        <w:pStyle w:val="Compact"/>
        <w:numPr>
          <w:numId w:val="1002"/>
          <w:ilvl w:val="0"/>
        </w:numPr>
      </w:pPr>
      <w:r>
        <w:t xml:space="preserve">Must be comfortable being in an individual contributor role</w:t>
      </w:r>
    </w:p>
    <w:p>
      <w:pPr>
        <w:pStyle w:val="Compact"/>
        <w:numPr>
          <w:numId w:val="1002"/>
          <w:ilvl w:val="0"/>
        </w:numPr>
      </w:pPr>
      <w:r>
        <w:t xml:space="preserve">Experience with Sage Timberline is required</w:t>
      </w:r>
    </w:p>
    <w:p>
      <w:pPr>
        <w:pStyle w:val="Compact"/>
        <w:numPr>
          <w:numId w:val="1002"/>
          <w:ilvl w:val="0"/>
        </w:numPr>
      </w:pPr>
      <w:r>
        <w:t xml:space="preserve">You have a passion for achievement</w:t>
      </w:r>
    </w:p>
    <w:p>
      <w:pPr>
        <w:pStyle w:val="Compact"/>
        <w:numPr>
          <w:numId w:val="1002"/>
          <w:ilvl w:val="0"/>
        </w:numPr>
      </w:pPr>
      <w:r>
        <w:t xml:space="preserve">Current student, pursuing an MS in Computer Engineering, Electrical Engineering, or Computer Science and graduating between December 2016 and June 2017</w:t>
      </w:r>
    </w:p>
    <w:p>
      <w:pPr>
        <w:pStyle w:val="Compact"/>
        <w:numPr>
          <w:numId w:val="1002"/>
          <w:ilvl w:val="0"/>
        </w:numPr>
      </w:pPr>
      <w:r>
        <w:t xml:space="preserve">Must have proficiency in C/C++ and Visual Studio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2021-10-28T12:49:45Z</dcterms:created>
  <dcterms:modified xsi:type="dcterms:W3CDTF">2021-10-28T12:49:45Z</dcterms:modified>
</cp:coreProperties>
</file>