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https://www.velvetjobs.com/job-descriptions/developer-database</w:t>
        </w:r>
      </w:hyperlink>
    </w:p>
    <w:p>
      <w:pPr>
        <w:pStyle w:val="Heading1"/>
      </w:pPr>
      <w:bookmarkStart w:id="21" w:name="example-of-developer-database-job-description"/>
      <w:r>
        <w:t xml:space="preserve">Example of Developer, Database Job Description</w:t>
      </w:r>
      <w:bookmarkEnd w:id="21"/>
    </w:p>
    <w:p>
      <w:pPr>
        <w:pStyle w:val="Compact"/>
      </w:pPr>
      <w:r>
        <w:t xml:space="preserve">Our company is growing rapidly and is searching for experienced candidates for the position of developer, database.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veloper-database"/>
      <w:r>
        <w:t xml:space="preserve">Responsibilities for developer, database</w:t>
      </w:r>
      <w:bookmarkEnd w:id="22"/>
    </w:p>
    <w:p>
      <w:pPr>
        <w:pStyle w:val="Compact"/>
        <w:numPr>
          <w:numId w:val="1001"/>
          <w:ilvl w:val="0"/>
        </w:numPr>
      </w:pPr>
      <w:r>
        <w:t xml:space="preserve">Perform Microsoft SQL Server activities like monitoring, troubleshoot and resolve database problems</w:t>
      </w:r>
    </w:p>
    <w:p>
      <w:pPr>
        <w:pStyle w:val="Compact"/>
        <w:numPr>
          <w:numId w:val="1001"/>
          <w:ilvl w:val="0"/>
        </w:numPr>
      </w:pPr>
      <w:r>
        <w:t xml:space="preserve">Proficient in creating stored procedures and complex SQL queries</w:t>
      </w:r>
    </w:p>
    <w:p>
      <w:pPr>
        <w:pStyle w:val="Compact"/>
        <w:numPr>
          <w:numId w:val="1001"/>
          <w:ilvl w:val="0"/>
        </w:numPr>
      </w:pPr>
      <w:r>
        <w:t xml:space="preserve">Ensures research and innovation at all levels of the software development process</w:t>
      </w:r>
    </w:p>
    <w:p>
      <w:pPr>
        <w:pStyle w:val="Compact"/>
        <w:numPr>
          <w:numId w:val="1001"/>
          <w:ilvl w:val="0"/>
        </w:numPr>
      </w:pPr>
      <w:r>
        <w:t xml:space="preserve">Works harmoniously in a cross-functional team comprising managers, supervisors, business analysts, systems personnel, network staff, and other developers in ensuring the delivery of software solutions as planned, within set budget, and timely</w:t>
      </w:r>
    </w:p>
    <w:p>
      <w:pPr>
        <w:pStyle w:val="Compact"/>
        <w:numPr>
          <w:numId w:val="1001"/>
          <w:ilvl w:val="0"/>
        </w:numPr>
      </w:pPr>
      <w:r>
        <w:t xml:space="preserve">Functions as technical architect and Subject Matter Expert (SME) on enterprise related software systems</w:t>
      </w:r>
    </w:p>
    <w:p>
      <w:pPr>
        <w:pStyle w:val="Compact"/>
        <w:numPr>
          <w:numId w:val="1001"/>
          <w:ilvl w:val="0"/>
        </w:numPr>
      </w:pPr>
      <w:r>
        <w:t xml:space="preserve">Performs the role of the principal designer responsible for complex systems and their subsystems employing deep knowledge of current technology and tools, relevant systems that are already existing</w:t>
      </w:r>
    </w:p>
    <w:p>
      <w:pPr>
        <w:pStyle w:val="Compact"/>
        <w:numPr>
          <w:numId w:val="1001"/>
          <w:ilvl w:val="0"/>
        </w:numPr>
      </w:pPr>
      <w:r>
        <w:t xml:space="preserve">Works with agency clients and ETS personnel to determine and state highly complicated business requirements and processes</w:t>
      </w:r>
    </w:p>
    <w:p>
      <w:pPr>
        <w:pStyle w:val="Compact"/>
        <w:numPr>
          <w:numId w:val="1001"/>
          <w:ilvl w:val="0"/>
        </w:numPr>
      </w:pPr>
      <w:r>
        <w:t xml:space="preserve">Acts as a coach or mentor to junior software developers</w:t>
      </w:r>
    </w:p>
    <w:p>
      <w:pPr>
        <w:pStyle w:val="Compact"/>
        <w:numPr>
          <w:numId w:val="1001"/>
          <w:ilvl w:val="0"/>
        </w:numPr>
      </w:pPr>
      <w:r>
        <w:t xml:space="preserve">Performs administrative duties some project management tasks</w:t>
      </w:r>
    </w:p>
    <w:p>
      <w:pPr>
        <w:pStyle w:val="Compact"/>
        <w:numPr>
          <w:numId w:val="1001"/>
          <w:ilvl w:val="0"/>
        </w:numPr>
      </w:pPr>
      <w:r>
        <w:t xml:space="preserve">Cooperate with software development group to support and improve production operations and process and for software upgrades</w:t>
      </w:r>
    </w:p>
    <w:p>
      <w:pPr>
        <w:pStyle w:val="Heading2"/>
      </w:pPr>
      <w:bookmarkStart w:id="23" w:name="qualifications-for-developer-database"/>
      <w:r>
        <w:t xml:space="preserve">Qualifications for developer, database</w:t>
      </w:r>
      <w:bookmarkEnd w:id="23"/>
    </w:p>
    <w:p>
      <w:pPr>
        <w:pStyle w:val="Compact"/>
        <w:numPr>
          <w:numId w:val="1002"/>
          <w:ilvl w:val="0"/>
        </w:numPr>
      </w:pPr>
      <w:r>
        <w:t xml:space="preserve">Practiced in the principles of ETL (Extract, Transform, and Load)</w:t>
      </w:r>
    </w:p>
    <w:p>
      <w:pPr>
        <w:pStyle w:val="Compact"/>
        <w:numPr>
          <w:numId w:val="1002"/>
          <w:ilvl w:val="0"/>
        </w:numPr>
      </w:pPr>
      <w:r>
        <w:t xml:space="preserve">Trained in relational database modeling and normalization</w:t>
      </w:r>
    </w:p>
    <w:p>
      <w:pPr>
        <w:pStyle w:val="Compact"/>
        <w:numPr>
          <w:numId w:val="1002"/>
          <w:ilvl w:val="0"/>
        </w:numPr>
      </w:pPr>
      <w:r>
        <w:t xml:space="preserve">Effective problem solving skills, and ability to analyze existing systems and ascertain users’ needs, and translate into clear proposals and plans</w:t>
      </w:r>
    </w:p>
    <w:p>
      <w:pPr>
        <w:pStyle w:val="Compact"/>
        <w:numPr>
          <w:numId w:val="1002"/>
          <w:ilvl w:val="0"/>
        </w:numPr>
      </w:pPr>
      <w:r>
        <w:t xml:space="preserve">Must have the ability to work multiple projects with multiple deliverables</w:t>
      </w:r>
    </w:p>
    <w:p>
      <w:pPr>
        <w:pStyle w:val="Compact"/>
        <w:numPr>
          <w:numId w:val="1002"/>
          <w:ilvl w:val="0"/>
        </w:numPr>
      </w:pPr>
      <w:r>
        <w:t xml:space="preserve">Must be proactive and be able to work both independently and collaboratively with staff in the IT&amp;S division, internal customers and external vendors</w:t>
      </w:r>
    </w:p>
    <w:p>
      <w:pPr>
        <w:pStyle w:val="Compact"/>
        <w:numPr>
          <w:numId w:val="1002"/>
          <w:ilvl w:val="0"/>
        </w:numPr>
      </w:pPr>
      <w:r>
        <w:t xml:space="preserve">Excellent written and oral skills, including the ability to effectively communicate with internal customers and vendors, in a technical and non-technical manner, including communicating technical information to non-technical users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er-databa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er-databa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2021-10-28T18:39:06Z</dcterms:created>
  <dcterms:modified xsi:type="dcterms:W3CDTF">2021-10-28T18:39:06Z</dcterms:modified>
</cp:coreProperties>
</file>