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https://www.velvetjobs.com/job-descriptions/developer-advisor</w:t>
        </w:r>
      </w:hyperlink>
    </w:p>
    <w:p>
      <w:pPr>
        <w:pStyle w:val="Heading1"/>
      </w:pPr>
      <w:bookmarkStart w:id="21" w:name="example-of-developer-advisor-job-description"/>
      <w:r>
        <w:t xml:space="preserve">Example of Developer Advisor Job Description</w:t>
      </w:r>
      <w:bookmarkEnd w:id="21"/>
    </w:p>
    <w:p>
      <w:pPr>
        <w:pStyle w:val="Compact"/>
      </w:pPr>
      <w:r>
        <w:t xml:space="preserve">Our company is growing rapidly and is looking to fill the role of developer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advisor"/>
      <w:r>
        <w:t xml:space="preserve">Responsibilities for developer advisor</w:t>
      </w:r>
      <w:bookmarkEnd w:id="22"/>
    </w:p>
    <w:p>
      <w:pPr>
        <w:pStyle w:val="Compact"/>
        <w:numPr>
          <w:numId w:val="1001"/>
          <w:ilvl w:val="0"/>
        </w:numPr>
      </w:pPr>
      <w:r>
        <w:t xml:space="preserve">Drive the design and construction of innovative technology solutions for the client's complex business problems</w:t>
      </w:r>
    </w:p>
    <w:p>
      <w:pPr>
        <w:pStyle w:val="Compact"/>
        <w:numPr>
          <w:numId w:val="1001"/>
          <w:ilvl w:val="0"/>
        </w:numPr>
      </w:pPr>
      <w:r>
        <w:t xml:space="preserve">Analyze and present various technical designs, its pros and cons at Design Review sessions with all stakeholders and actively participate into discussions</w:t>
      </w:r>
    </w:p>
    <w:p>
      <w:pPr>
        <w:pStyle w:val="Compact"/>
        <w:numPr>
          <w:numId w:val="1001"/>
          <w:ilvl w:val="0"/>
        </w:numPr>
      </w:pPr>
      <w:r>
        <w:t xml:space="preserve">Assess impact to various product/downstream applications and present needed modifications</w:t>
      </w:r>
    </w:p>
    <w:p>
      <w:pPr>
        <w:pStyle w:val="Compact"/>
        <w:numPr>
          <w:numId w:val="1001"/>
          <w:ilvl w:val="0"/>
        </w:numPr>
      </w:pPr>
      <w:r>
        <w:t xml:space="preserve">Facilitate complex design and technical discussions, reconcile differing opinions and drive the decision making process</w:t>
      </w:r>
    </w:p>
    <w:p>
      <w:pPr>
        <w:pStyle w:val="Compact"/>
        <w:numPr>
          <w:numId w:val="1001"/>
          <w:ilvl w:val="0"/>
        </w:numPr>
      </w:pPr>
      <w:r>
        <w:t xml:space="preserve">Solution and develop high-quality integrations between 3rd party applications and internally developed systems that satisfy project requirements and align with corporate initiatives</w:t>
      </w:r>
    </w:p>
    <w:p>
      <w:pPr>
        <w:pStyle w:val="Compact"/>
        <w:numPr>
          <w:numId w:val="1001"/>
          <w:ilvl w:val="0"/>
        </w:numPr>
      </w:pPr>
      <w:r>
        <w:t xml:space="preserve">Translate business tactical and strategic initiatives into scalable and sustainable technical solutions, which are well documented</w:t>
      </w:r>
    </w:p>
    <w:p>
      <w:pPr>
        <w:pStyle w:val="Compact"/>
        <w:numPr>
          <w:numId w:val="1001"/>
          <w:ilvl w:val="0"/>
        </w:numPr>
      </w:pPr>
      <w:r>
        <w:t xml:space="preserve">Be a liaison between business stakeholders and middleware/infrastucture teams as required</w:t>
      </w:r>
    </w:p>
    <w:p>
      <w:pPr>
        <w:pStyle w:val="Compact"/>
        <w:numPr>
          <w:numId w:val="1001"/>
          <w:ilvl w:val="0"/>
        </w:numPr>
      </w:pPr>
      <w:r>
        <w:t xml:space="preserve">Identify tasks and estimate efforts as per project requirements</w:t>
      </w:r>
    </w:p>
    <w:p>
      <w:pPr>
        <w:pStyle w:val="Compact"/>
        <w:numPr>
          <w:numId w:val="1001"/>
          <w:ilvl w:val="0"/>
        </w:numPr>
      </w:pPr>
      <w:r>
        <w:t xml:space="preserve">Troubleshoot Web site related issues to find and document root cause(s) and propose short term and long term solution(s)</w:t>
      </w:r>
    </w:p>
    <w:p>
      <w:pPr>
        <w:pStyle w:val="Compact"/>
        <w:numPr>
          <w:numId w:val="1001"/>
          <w:ilvl w:val="0"/>
        </w:numPr>
      </w:pPr>
      <w:r>
        <w:t xml:space="preserve">Collaborate with cross-functional teams to define, design and ship new features on the platform</w:t>
      </w:r>
    </w:p>
    <w:p>
      <w:pPr>
        <w:pStyle w:val="Heading2"/>
      </w:pPr>
      <w:bookmarkStart w:id="23" w:name="qualifications-for-developer-advisor"/>
      <w:r>
        <w:t xml:space="preserve">Qualifications for developer advisor</w:t>
      </w:r>
      <w:bookmarkEnd w:id="23"/>
    </w:p>
    <w:p>
      <w:pPr>
        <w:pStyle w:val="Compact"/>
        <w:numPr>
          <w:numId w:val="1002"/>
          <w:ilvl w:val="0"/>
        </w:numPr>
      </w:pPr>
      <w:r>
        <w:t xml:space="preserve">Proficiency in using Saleforce / Client Relationship Manager Tool</w:t>
      </w:r>
    </w:p>
    <w:p>
      <w:pPr>
        <w:pStyle w:val="Compact"/>
        <w:numPr>
          <w:numId w:val="1002"/>
          <w:ilvl w:val="0"/>
        </w:numPr>
      </w:pPr>
      <w:r>
        <w:t xml:space="preserve">A deep understanding of UI design and creation is recommended</w:t>
      </w:r>
    </w:p>
    <w:p>
      <w:pPr>
        <w:pStyle w:val="Compact"/>
        <w:numPr>
          <w:numId w:val="1002"/>
          <w:ilvl w:val="0"/>
        </w:numPr>
      </w:pPr>
      <w:r>
        <w:t xml:space="preserve">Experience developing with the SharePoint development model (SharePoint hosted and provider hosted add-ins) is recommended</w:t>
      </w:r>
    </w:p>
    <w:p>
      <w:pPr>
        <w:pStyle w:val="Compact"/>
        <w:numPr>
          <w:numId w:val="1002"/>
          <w:ilvl w:val="0"/>
        </w:numPr>
      </w:pPr>
      <w:r>
        <w:t xml:space="preserve">UI, ShareGate</w:t>
      </w:r>
    </w:p>
    <w:p>
      <w:pPr>
        <w:pStyle w:val="Compact"/>
        <w:numPr>
          <w:numId w:val="1002"/>
          <w:ilvl w:val="0"/>
        </w:numPr>
      </w:pPr>
      <w:r>
        <w:t xml:space="preserve">Bachelor’s degree 5+ years of Java programming experience, preferably working on low latency, high throughput, highly available distributed system</w:t>
      </w:r>
    </w:p>
    <w:p>
      <w:pPr>
        <w:pStyle w:val="Compact"/>
        <w:numPr>
          <w:numId w:val="1002"/>
          <w:ilvl w:val="0"/>
        </w:numPr>
      </w:pPr>
      <w:r>
        <w:t xml:space="preserve">Experience using and contributing to Open Source software is strongly preferred Strong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2021-10-28T13:33:11Z</dcterms:created>
  <dcterms:modified xsi:type="dcterms:W3CDTF">2021-10-28T13:33:11Z</dcterms:modified>
</cp:coreProperties>
</file>