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https://www.velvetjobs.com/job-descriptions/desktop-engineering</w:t>
        </w:r>
      </w:hyperlink>
    </w:p>
    <w:p>
      <w:pPr>
        <w:pStyle w:val="Heading1"/>
      </w:pPr>
      <w:bookmarkStart w:id="21" w:name="example-of-desktop-engineering-job-description"/>
      <w:r>
        <w:t xml:space="preserve">Example of Desktop Engineering Job Description</w:t>
      </w:r>
      <w:bookmarkEnd w:id="21"/>
    </w:p>
    <w:p>
      <w:pPr>
        <w:pStyle w:val="Compact"/>
      </w:pPr>
      <w:r>
        <w:t xml:space="preserve">Our company is looking to fill the role of desktop engineering. If you are looking for an exciting place to work, please take a look at the list of qualifications below.</w:t>
      </w:r>
    </w:p>
    <w:p>
      <w:pPr>
        <w:pStyle w:val="Heading2"/>
      </w:pPr>
      <w:bookmarkStart w:id="22" w:name="responsibilities-for-desktop-engineering"/>
      <w:r>
        <w:t xml:space="preserve">Responsibilities for desktop engineering</w:t>
      </w:r>
      <w:bookmarkEnd w:id="22"/>
    </w:p>
    <w:p>
      <w:pPr>
        <w:pStyle w:val="Compact"/>
        <w:numPr>
          <w:numId w:val="1001"/>
          <w:ilvl w:val="0"/>
        </w:numPr>
      </w:pPr>
      <w:r>
        <w:t xml:space="preserve">Works proactively with BU leadership to ensure security, IT risk and compliance is actively built in to the organization objectives</w:t>
      </w:r>
    </w:p>
    <w:p>
      <w:pPr>
        <w:pStyle w:val="Compact"/>
        <w:numPr>
          <w:numId w:val="1001"/>
          <w:ilvl w:val="0"/>
        </w:numPr>
      </w:pPr>
      <w:r>
        <w:t xml:space="preserve">Provides regular metrics and reporting to Senior Leadership</w:t>
      </w:r>
    </w:p>
    <w:p>
      <w:pPr>
        <w:pStyle w:val="Compact"/>
        <w:numPr>
          <w:numId w:val="1001"/>
          <w:ilvl w:val="0"/>
        </w:numPr>
      </w:pPr>
      <w:r>
        <w:t xml:space="preserve">Design, develop and implement standard operating system imaging process and policies</w:t>
      </w:r>
    </w:p>
    <w:p>
      <w:pPr>
        <w:pStyle w:val="Compact"/>
        <w:numPr>
          <w:numId w:val="1001"/>
          <w:ilvl w:val="0"/>
        </w:numPr>
      </w:pPr>
      <w:r>
        <w:t xml:space="preserve">Management of software distribution and patch management solutions to include testing, packaging and deployment of applications and security patches</w:t>
      </w:r>
    </w:p>
    <w:p>
      <w:pPr>
        <w:pStyle w:val="Compact"/>
        <w:numPr>
          <w:numId w:val="1001"/>
          <w:ilvl w:val="0"/>
        </w:numPr>
      </w:pPr>
      <w:r>
        <w:t xml:space="preserve">Benchmark and Evaluation of all new deployable End User hardware</w:t>
      </w:r>
    </w:p>
    <w:p>
      <w:pPr>
        <w:pStyle w:val="Compact"/>
        <w:numPr>
          <w:numId w:val="1001"/>
          <w:ilvl w:val="0"/>
        </w:numPr>
      </w:pPr>
      <w:r>
        <w:t xml:space="preserve">Define and execute the management of the firm’s strategic desktop computing roadmap, including operating system and hardware strategies core supporting tools</w:t>
      </w:r>
    </w:p>
    <w:p>
      <w:pPr>
        <w:pStyle w:val="Compact"/>
        <w:numPr>
          <w:numId w:val="1001"/>
          <w:ilvl w:val="0"/>
        </w:numPr>
      </w:pPr>
      <w:r>
        <w:t xml:space="preserve">Define and manage the strategic desktop computing roadmap, including operating system and hardware strategies core supporting tools</w:t>
      </w:r>
    </w:p>
    <w:p>
      <w:pPr>
        <w:pStyle w:val="Compact"/>
        <w:numPr>
          <w:numId w:val="1001"/>
          <w:ilvl w:val="0"/>
        </w:numPr>
      </w:pPr>
      <w:r>
        <w:t xml:space="preserve">Perform user, system and support requirements</w:t>
      </w:r>
    </w:p>
    <w:p>
      <w:pPr>
        <w:pStyle w:val="Compact"/>
        <w:numPr>
          <w:numId w:val="1001"/>
          <w:ilvl w:val="0"/>
        </w:numPr>
      </w:pPr>
      <w:r>
        <w:t xml:space="preserve">Keep abreast of new technologies and products emerging in the End User Services area</w:t>
      </w:r>
    </w:p>
    <w:p>
      <w:pPr>
        <w:pStyle w:val="Compact"/>
        <w:numPr>
          <w:numId w:val="1001"/>
          <w:ilvl w:val="0"/>
        </w:numPr>
      </w:pPr>
      <w:r>
        <w:t xml:space="preserve">Troubleshoot and Resolve user access and permission problems</w:t>
      </w:r>
    </w:p>
    <w:p>
      <w:pPr>
        <w:pStyle w:val="Heading2"/>
      </w:pPr>
      <w:bookmarkStart w:id="23" w:name="qualifications-for-desktop-engineering"/>
      <w:r>
        <w:t xml:space="preserve">Qualifications for desktop engineering</w:t>
      </w:r>
      <w:bookmarkEnd w:id="23"/>
    </w:p>
    <w:p>
      <w:pPr>
        <w:pStyle w:val="Compact"/>
        <w:numPr>
          <w:numId w:val="1002"/>
          <w:ilvl w:val="0"/>
        </w:numPr>
      </w:pPr>
      <w:r>
        <w:t xml:space="preserve">At least 6years of experiencewith desktop virtualization</w:t>
      </w:r>
    </w:p>
    <w:p>
      <w:pPr>
        <w:pStyle w:val="Compact"/>
        <w:numPr>
          <w:numId w:val="1002"/>
          <w:ilvl w:val="0"/>
        </w:numPr>
      </w:pPr>
      <w:r>
        <w:t xml:space="preserve">At least 6years of experiencehandlingenterpriseend user computingin aMac environment andAt least 6years of experiencemanagingenterpriseend user computingin aWindows environment</w:t>
      </w:r>
    </w:p>
    <w:p>
      <w:pPr>
        <w:pStyle w:val="Compact"/>
        <w:numPr>
          <w:numId w:val="1002"/>
          <w:ilvl w:val="0"/>
        </w:numPr>
      </w:pPr>
      <w:r>
        <w:t xml:space="preserve">Bachelor's Degree inComputer Science,orBachelor's Degree inInformation Systems,orBachelor's Degree inEngineering,orBachelor's Degree inMathematics, or military experience</w:t>
      </w:r>
    </w:p>
    <w:p>
      <w:pPr>
        <w:pStyle w:val="Compact"/>
        <w:numPr>
          <w:numId w:val="1002"/>
          <w:ilvl w:val="0"/>
        </w:numPr>
      </w:pPr>
      <w:r>
        <w:t xml:space="preserve">At least 10years of experiencemanagingtechnical projects</w:t>
      </w:r>
    </w:p>
    <w:p>
      <w:pPr>
        <w:pStyle w:val="Compact"/>
        <w:numPr>
          <w:numId w:val="1002"/>
          <w:ilvl w:val="0"/>
        </w:numPr>
      </w:pPr>
      <w:r>
        <w:t xml:space="preserve">At least 2 yearof experience in Strategy Development</w:t>
      </w:r>
    </w:p>
    <w:p>
      <w:pPr>
        <w:pStyle w:val="Compact"/>
        <w:numPr>
          <w:numId w:val="1002"/>
          <w:ilvl w:val="0"/>
        </w:numPr>
      </w:pPr>
      <w:r>
        <w:t xml:space="preserve">Masters Degree in Business, or Master's Degree in Commerce, or Master's Degree in Computer Science, or Master's Degree in Systems Engineering, or Master's Degree in Management of Information Systems, or Master's Degree in Management of Information Technology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esktop-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esktop-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2021-10-28T13:10:15Z</dcterms:created>
  <dcterms:modified xsi:type="dcterms:W3CDTF">2021-10-28T13:10:15Z</dcterms:modified>
</cp:coreProperties>
</file>