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https://www.velvetjobs.com/job-descriptions/desk-strategist</w:t>
        </w:r>
      </w:hyperlink>
    </w:p>
    <w:p>
      <w:pPr>
        <w:pStyle w:val="Heading1"/>
      </w:pPr>
      <w:bookmarkStart w:id="21" w:name="example-of-desk-strategist-job-description"/>
      <w:r>
        <w:t xml:space="preserve">Example of Desk Strategist Job Description</w:t>
      </w:r>
      <w:bookmarkEnd w:id="21"/>
    </w:p>
    <w:p>
      <w:pPr>
        <w:pStyle w:val="Compact"/>
      </w:pPr>
      <w:r>
        <w:t xml:space="preserve">Our innovative and growing company is searching for experienced candidates for the position of desk strategist.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sk-strategist"/>
      <w:r>
        <w:t xml:space="preserve">Responsibilities for desk strategist</w:t>
      </w:r>
      <w:bookmarkEnd w:id="22"/>
    </w:p>
    <w:p>
      <w:pPr>
        <w:pStyle w:val="Compact"/>
        <w:numPr>
          <w:numId w:val="1001"/>
          <w:ilvl w:val="0"/>
        </w:numPr>
      </w:pPr>
      <w:r>
        <w:t xml:space="preserve">Presenting at internal Sales and Trading meetings</w:t>
      </w:r>
    </w:p>
    <w:p>
      <w:pPr>
        <w:pStyle w:val="Compact"/>
        <w:numPr>
          <w:numId w:val="1001"/>
          <w:ilvl w:val="0"/>
        </w:numPr>
      </w:pPr>
      <w:r>
        <w:t xml:space="preserve">Contributing to the team’s short form market commentary</w:t>
      </w:r>
    </w:p>
    <w:p>
      <w:pPr>
        <w:pStyle w:val="Compact"/>
        <w:numPr>
          <w:numId w:val="1001"/>
          <w:ilvl w:val="0"/>
        </w:numPr>
      </w:pPr>
      <w:r>
        <w:t xml:space="preserve">Producing financial modeling</w:t>
      </w:r>
    </w:p>
    <w:p>
      <w:pPr>
        <w:pStyle w:val="Compact"/>
        <w:numPr>
          <w:numId w:val="1001"/>
          <w:ilvl w:val="0"/>
        </w:numPr>
      </w:pPr>
      <w:r>
        <w:t xml:space="preserve">Assessing relative value across capital structures</w:t>
      </w:r>
    </w:p>
    <w:p>
      <w:pPr>
        <w:pStyle w:val="Compact"/>
        <w:numPr>
          <w:numId w:val="1001"/>
          <w:ilvl w:val="0"/>
        </w:numPr>
      </w:pPr>
      <w:r>
        <w:t xml:space="preserve">Interaction with traders and key clients</w:t>
      </w:r>
    </w:p>
    <w:p>
      <w:pPr>
        <w:pStyle w:val="Compact"/>
        <w:numPr>
          <w:numId w:val="1001"/>
          <w:ilvl w:val="0"/>
        </w:numPr>
      </w:pPr>
      <w:r>
        <w:t xml:space="preserve">You will enable the Deal Desk APAC team to deliver the best possible service to our internal and external customers - across multiple markets and/or verticals</w:t>
      </w:r>
    </w:p>
    <w:p>
      <w:pPr>
        <w:pStyle w:val="Compact"/>
        <w:numPr>
          <w:numId w:val="1001"/>
          <w:ilvl w:val="0"/>
        </w:numPr>
      </w:pPr>
      <w:r>
        <w:t xml:space="preserve">You will ensure KPIs are being met and continuously find ways to improve via systems innovations, process improvements or better use of our resources</w:t>
      </w:r>
    </w:p>
    <w:p>
      <w:pPr>
        <w:pStyle w:val="Compact"/>
        <w:numPr>
          <w:numId w:val="1001"/>
          <w:ilvl w:val="0"/>
        </w:numPr>
      </w:pPr>
      <w:r>
        <w:t xml:space="preserve">You will support the APAC leadership team in driving system change, understanding market &amp; team dynamics and proactively designing solutions to solve our biggest go to market problems from an order management perspective</w:t>
      </w:r>
    </w:p>
    <w:p>
      <w:pPr>
        <w:pStyle w:val="Compact"/>
        <w:numPr>
          <w:numId w:val="1001"/>
          <w:ilvl w:val="0"/>
        </w:numPr>
      </w:pPr>
      <w:r>
        <w:t xml:space="preserve">You will partner with Sales and other cross-functional teams including</w:t>
      </w:r>
    </w:p>
    <w:p>
      <w:pPr>
        <w:pStyle w:val="Compact"/>
        <w:numPr>
          <w:numId w:val="1001"/>
          <w:ilvl w:val="0"/>
        </w:numPr>
      </w:pPr>
      <w:r>
        <w:t xml:space="preserve">You will become an expert advisor to internal teams on media planning (pre-sales), pricing strategies, internal systems and the creation &amp; execution of high value deals</w:t>
      </w:r>
    </w:p>
    <w:p>
      <w:pPr>
        <w:pStyle w:val="Heading2"/>
      </w:pPr>
      <w:bookmarkStart w:id="23" w:name="qualifications-for-desk-strategist"/>
      <w:r>
        <w:t xml:space="preserve">Qualifications for desk strategist</w:t>
      </w:r>
      <w:bookmarkEnd w:id="23"/>
    </w:p>
    <w:p>
      <w:pPr>
        <w:pStyle w:val="Compact"/>
        <w:numPr>
          <w:numId w:val="1002"/>
          <w:ilvl w:val="0"/>
        </w:numPr>
      </w:pPr>
      <w:r>
        <w:t xml:space="preserve">Master’s Degree or above in computer science/engineering, statistics, mathematics, physics or related fields</w:t>
      </w:r>
    </w:p>
    <w:p>
      <w:pPr>
        <w:pStyle w:val="Compact"/>
        <w:numPr>
          <w:numId w:val="1002"/>
          <w:ilvl w:val="0"/>
        </w:numPr>
      </w:pPr>
      <w:r>
        <w:t xml:space="preserve">Good understanding of derivatives products in asset classes including rates, credit, foreign exchange, equities, and commodities</w:t>
      </w:r>
    </w:p>
    <w:p>
      <w:pPr>
        <w:pStyle w:val="Compact"/>
        <w:numPr>
          <w:numId w:val="1002"/>
          <w:ilvl w:val="0"/>
        </w:numPr>
      </w:pPr>
      <w:r>
        <w:t xml:space="preserve">Knowledge of financial markets, in particular, understanding of the futures market, and financial mathematics a plus</w:t>
      </w:r>
    </w:p>
    <w:p>
      <w:pPr>
        <w:pStyle w:val="Compact"/>
        <w:numPr>
          <w:numId w:val="1002"/>
          <w:ilvl w:val="0"/>
        </w:numPr>
      </w:pPr>
      <w:r>
        <w:t xml:space="preserve">Strong academic background in a relevant field - mathematics, statistics, engineering, or computer science, including a strong quantitative understanding of statistics and probability</w:t>
      </w:r>
    </w:p>
    <w:p>
      <w:pPr>
        <w:pStyle w:val="Compact"/>
        <w:numPr>
          <w:numId w:val="1002"/>
          <w:ilvl w:val="0"/>
        </w:numPr>
      </w:pPr>
      <w:r>
        <w:t xml:space="preserve">Extensive understanding of key analytics methods</w:t>
      </w:r>
    </w:p>
    <w:p>
      <w:pPr>
        <w:pStyle w:val="Compact"/>
        <w:numPr>
          <w:numId w:val="1002"/>
          <w:ilvl w:val="0"/>
        </w:numPr>
      </w:pPr>
      <w:r>
        <w:t xml:space="preserve">Practical experience in applying cutting-edge statistical techniques to large, complex datasets in order to solve business problems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k-strateg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k-strateg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2021-10-28T13:07:03Z</dcterms:created>
  <dcterms:modified xsi:type="dcterms:W3CDTF">2021-10-28T13:07:03Z</dcterms:modified>
</cp:coreProperties>
</file>