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https://www.velvetjobs.com/job-descriptions/designer</w:t>
        </w:r>
      </w:hyperlink>
    </w:p>
    <w:p>
      <w:pPr>
        <w:pStyle w:val="Heading1"/>
      </w:pPr>
      <w:bookmarkStart w:id="21" w:name="example-of-designer-job-description"/>
      <w:r>
        <w:t xml:space="preserve">Example of Designer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designer.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esigner"/>
      <w:r>
        <w:t xml:space="preserve">Responsibilities for designer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Pre-pressing mock ups and working with printers to order finished product</w:t>
      </w:r>
    </w:p>
    <w:p>
      <w:pPr>
        <w:pStyle w:val="Compact"/>
        <w:numPr>
          <w:numId w:val="1001"/>
          <w:ilvl w:val="0"/>
        </w:numPr>
      </w:pPr>
      <w:r>
        <w:t xml:space="preserve">Web ads</w:t>
      </w:r>
    </w:p>
    <w:p>
      <w:pPr>
        <w:pStyle w:val="Compact"/>
        <w:numPr>
          <w:numId w:val="1001"/>
          <w:ilvl w:val="0"/>
        </w:numPr>
      </w:pPr>
      <w:r>
        <w:t xml:space="preserve">QC's files, packages and releases to VM team or outside vendors</w:t>
      </w:r>
    </w:p>
    <w:p>
      <w:pPr>
        <w:pStyle w:val="Compact"/>
        <w:numPr>
          <w:numId w:val="1001"/>
          <w:ilvl w:val="0"/>
        </w:numPr>
      </w:pPr>
      <w:r>
        <w:t xml:space="preserve">Assists Brand Management team and others on various production design needs such as fixture updates, adjustment of mechanicals for translations and marketing event materials such as signage and display visuals</w:t>
      </w:r>
    </w:p>
    <w:p>
      <w:pPr>
        <w:pStyle w:val="Compact"/>
        <w:numPr>
          <w:numId w:val="1001"/>
          <w:ilvl w:val="0"/>
        </w:numPr>
      </w:pPr>
      <w:r>
        <w:t xml:space="preserve">Responsible for server file organization and maintenance</w:t>
      </w:r>
    </w:p>
    <w:p>
      <w:pPr>
        <w:pStyle w:val="Compact"/>
        <w:numPr>
          <w:numId w:val="1001"/>
          <w:ilvl w:val="0"/>
        </w:numPr>
      </w:pPr>
      <w:r>
        <w:t xml:space="preserve">Orders and marks up color proofs with ACD</w:t>
      </w:r>
    </w:p>
    <w:p>
      <w:pPr>
        <w:pStyle w:val="Compact"/>
        <w:numPr>
          <w:numId w:val="1001"/>
          <w:ilvl w:val="0"/>
        </w:numPr>
      </w:pPr>
      <w:r>
        <w:t xml:space="preserve">Orders any necessary equipment and art materials, ensures we are properly stocked</w:t>
      </w:r>
    </w:p>
    <w:p>
      <w:pPr>
        <w:pStyle w:val="Compact"/>
        <w:numPr>
          <w:numId w:val="1001"/>
          <w:ilvl w:val="0"/>
        </w:numPr>
      </w:pPr>
      <w:r>
        <w:t xml:space="preserve">Assembles any necessary presentations and comps</w:t>
      </w:r>
    </w:p>
    <w:p>
      <w:pPr>
        <w:pStyle w:val="Compact"/>
        <w:numPr>
          <w:numId w:val="1001"/>
          <w:ilvl w:val="0"/>
        </w:numPr>
      </w:pPr>
      <w:r>
        <w:t xml:space="preserve">Comping, clean up and color correction of locally produced still life or beauty photography</w:t>
      </w:r>
    </w:p>
    <w:p>
      <w:pPr>
        <w:pStyle w:val="Compact"/>
        <w:numPr>
          <w:numId w:val="1001"/>
          <w:ilvl w:val="0"/>
        </w:numPr>
      </w:pPr>
      <w:r>
        <w:t xml:space="preserve">Working with outside creative consultants and designers</w:t>
      </w:r>
    </w:p>
    <w:p>
      <w:pPr>
        <w:pStyle w:val="Heading2"/>
      </w:pPr>
      <w:bookmarkStart w:id="23" w:name="qualifications-for-designer"/>
      <w:r>
        <w:t xml:space="preserve">Qualifications for designer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 independently and manage time effectively, to multi-task and meet deadlines in a fast-paced environment</w:t>
      </w:r>
    </w:p>
    <w:p>
      <w:pPr>
        <w:pStyle w:val="Compact"/>
        <w:numPr>
          <w:numId w:val="1002"/>
          <w:ilvl w:val="0"/>
        </w:numPr>
      </w:pPr>
      <w:r>
        <w:t xml:space="preserve">Technical capability and sensibility for merchandising</w:t>
      </w:r>
    </w:p>
    <w:p>
      <w:pPr>
        <w:pStyle w:val="Compact"/>
        <w:numPr>
          <w:numId w:val="1002"/>
          <w:ilvl w:val="0"/>
        </w:numPr>
      </w:pPr>
      <w:r>
        <w:t xml:space="preserve">6-10 years in experience in apparel design</w:t>
      </w:r>
    </w:p>
    <w:p>
      <w:pPr>
        <w:pStyle w:val="Compact"/>
        <w:numPr>
          <w:numId w:val="1002"/>
          <w:ilvl w:val="0"/>
        </w:numPr>
      </w:pPr>
      <w:r>
        <w:t xml:space="preserve">3+ years professional design experience in related industry including 3 years interactive design</w:t>
      </w:r>
    </w:p>
    <w:p>
      <w:pPr>
        <w:pStyle w:val="Compact"/>
        <w:numPr>
          <w:numId w:val="1002"/>
          <w:ilvl w:val="0"/>
        </w:numPr>
      </w:pPr>
      <w:r>
        <w:t xml:space="preserve">A portfolio submission in addition to a resume is required exhibiting work on production and conceptual interior designs, including instrument panels, door panels, steering wheels, seats, and components (audio/HVAC controls, switches, instrument clusters, HMI)</w:t>
      </w:r>
    </w:p>
    <w:p>
      <w:pPr>
        <w:pStyle w:val="Compact"/>
        <w:numPr>
          <w:numId w:val="1002"/>
          <w:ilvl w:val="0"/>
        </w:numPr>
      </w:pPr>
      <w:r>
        <w:t xml:space="preserve">Bachelor’s Degree, with concentrated study in web design or human-computer interaction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sig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sig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2021-10-28T13:27:17Z</dcterms:created>
  <dcterms:modified xsi:type="dcterms:W3CDTF">2021-10-28T13:27:17Z</dcterms:modified>
</cp:coreProperties>
</file>