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https://www.velvetjobs.com/job-descriptions/designer-user-experience</w:t>
        </w:r>
      </w:hyperlink>
    </w:p>
    <w:p>
      <w:pPr>
        <w:pStyle w:val="Heading1"/>
      </w:pPr>
      <w:bookmarkStart w:id="21" w:name="example-of-designer-user-experience-job-description"/>
      <w:r>
        <w:t xml:space="preserve">Example of Designer, User Experience Job Description</w:t>
      </w:r>
      <w:bookmarkEnd w:id="21"/>
    </w:p>
    <w:p>
      <w:pPr>
        <w:pStyle w:val="Compact"/>
      </w:pPr>
      <w:r>
        <w:t xml:space="preserve">Our company is searching for experienced candidates for the position of designer, user experience.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er-user-experience"/>
      <w:r>
        <w:t xml:space="preserve">Responsibilities for designer, user experience</w:t>
      </w:r>
      <w:bookmarkEnd w:id="22"/>
    </w:p>
    <w:p>
      <w:pPr>
        <w:pStyle w:val="Compact"/>
        <w:numPr>
          <w:numId w:val="1001"/>
          <w:ilvl w:val="0"/>
        </w:numPr>
      </w:pPr>
      <w:r>
        <w:t xml:space="preserve">Applying data-driven insights to the user experience design and product evolution process</w:t>
      </w:r>
    </w:p>
    <w:p>
      <w:pPr>
        <w:pStyle w:val="Compact"/>
        <w:numPr>
          <w:numId w:val="1001"/>
          <w:ilvl w:val="0"/>
        </w:numPr>
      </w:pPr>
      <w:r>
        <w:t xml:space="preserve">Creating compelling personas to foster our team's empathy towards our real purpose - to put the users at the centre of our design</w:t>
      </w:r>
    </w:p>
    <w:p>
      <w:pPr>
        <w:pStyle w:val="Compact"/>
        <w:numPr>
          <w:numId w:val="1001"/>
          <w:ilvl w:val="0"/>
        </w:numPr>
      </w:pPr>
      <w:r>
        <w:t xml:space="preserve">Evangelising UX across all disciplines</w:t>
      </w:r>
    </w:p>
    <w:p>
      <w:pPr>
        <w:pStyle w:val="Compact"/>
        <w:numPr>
          <w:numId w:val="1001"/>
          <w:ilvl w:val="0"/>
        </w:numPr>
      </w:pPr>
      <w:r>
        <w:t xml:space="preserve">Works closely with our user experience research team to translate findings from usability studies, surveys, , into improved user experiences</w:t>
      </w:r>
    </w:p>
    <w:p>
      <w:pPr>
        <w:pStyle w:val="Compact"/>
        <w:numPr>
          <w:numId w:val="1001"/>
          <w:ilvl w:val="0"/>
        </w:numPr>
      </w:pPr>
      <w:r>
        <w:t xml:space="preserve">Appreciates critical feedback (both giving and receiving) and seeks it out in reviews with peers, stakeholders and research</w:t>
      </w:r>
    </w:p>
    <w:p>
      <w:pPr>
        <w:pStyle w:val="Compact"/>
        <w:numPr>
          <w:numId w:val="1001"/>
          <w:ilvl w:val="0"/>
        </w:numPr>
      </w:pPr>
      <w:r>
        <w:t xml:space="preserve">Become a subject matter expert on latest architecture, technology, solution, market trends, competitive offerings related to virtualization, cloud computing, and other related technologies</w:t>
      </w:r>
    </w:p>
    <w:p>
      <w:pPr>
        <w:pStyle w:val="Compact"/>
        <w:numPr>
          <w:numId w:val="1001"/>
          <w:ilvl w:val="0"/>
        </w:numPr>
      </w:pPr>
      <w:r>
        <w:t xml:space="preserve">Partner with the agencies/strategic partners to prepare and conduct usability testing sessions in-context behavioral research</w:t>
      </w:r>
    </w:p>
    <w:p>
      <w:pPr>
        <w:pStyle w:val="Compact"/>
        <w:numPr>
          <w:numId w:val="1001"/>
          <w:ilvl w:val="0"/>
        </w:numPr>
      </w:pPr>
      <w:r>
        <w:t xml:space="preserve">Performs moderately complex usability testing/user validation on proposed solutions</w:t>
      </w:r>
    </w:p>
    <w:p>
      <w:pPr>
        <w:pStyle w:val="Compact"/>
        <w:numPr>
          <w:numId w:val="1001"/>
          <w:ilvl w:val="0"/>
        </w:numPr>
      </w:pPr>
      <w:r>
        <w:t xml:space="preserve">Develops moderately complex user interface features, site animation, and special effects</w:t>
      </w:r>
    </w:p>
    <w:p>
      <w:pPr>
        <w:pStyle w:val="Compact"/>
        <w:numPr>
          <w:numId w:val="1001"/>
          <w:ilvl w:val="0"/>
        </w:numPr>
      </w:pPr>
      <w:r>
        <w:t xml:space="preserve">May develop creative solutions within constraints</w:t>
      </w:r>
    </w:p>
    <w:p>
      <w:pPr>
        <w:pStyle w:val="Heading2"/>
      </w:pPr>
      <w:bookmarkStart w:id="23" w:name="qualifications-for-designer-user-experience"/>
      <w:r>
        <w:t xml:space="preserve">Qualifications for designer, user experience</w:t>
      </w:r>
      <w:bookmarkEnd w:id="23"/>
    </w:p>
    <w:p>
      <w:pPr>
        <w:pStyle w:val="Compact"/>
        <w:numPr>
          <w:numId w:val="1002"/>
          <w:ilvl w:val="0"/>
        </w:numPr>
      </w:pPr>
      <w:r>
        <w:t xml:space="preserve">Skilled in the use of Adobe Illustrator and other Creative Suite/Cloud products, Omnigraffle, PowerPoint, and other comparable tools</w:t>
      </w:r>
    </w:p>
    <w:p>
      <w:pPr>
        <w:pStyle w:val="Compact"/>
        <w:numPr>
          <w:numId w:val="1002"/>
          <w:ilvl w:val="0"/>
        </w:numPr>
      </w:pPr>
      <w:r>
        <w:t xml:space="preserve">BS/BA or higher degree in Human Factors or HCI, Cognitive Psychology, Product Design, or equivalent work experience</w:t>
      </w:r>
    </w:p>
    <w:p>
      <w:pPr>
        <w:pStyle w:val="Compact"/>
        <w:numPr>
          <w:numId w:val="1002"/>
          <w:ilvl w:val="0"/>
        </w:numPr>
      </w:pPr>
      <w:r>
        <w:t xml:space="preserve">BA/BS degree in Design, HCI, or a related field or equivalent practical experience</w:t>
      </w:r>
    </w:p>
    <w:p>
      <w:pPr>
        <w:pStyle w:val="Compact"/>
        <w:numPr>
          <w:numId w:val="1002"/>
          <w:ilvl w:val="0"/>
        </w:numPr>
      </w:pPr>
      <w:r>
        <w:t xml:space="preserve">Experience driving projects end to end as a project manager or program manager a plus</w:t>
      </w:r>
    </w:p>
    <w:p>
      <w:pPr>
        <w:pStyle w:val="Compact"/>
        <w:numPr>
          <w:numId w:val="1002"/>
          <w:ilvl w:val="0"/>
        </w:numPr>
      </w:pPr>
      <w:r>
        <w:t xml:space="preserve">Your brain might tend towards wireframes, user flows and personas</w:t>
      </w:r>
    </w:p>
    <w:p>
      <w:pPr>
        <w:pStyle w:val="Compact"/>
        <w:numPr>
          <w:numId w:val="1002"/>
          <w:ilvl w:val="0"/>
        </w:numPr>
      </w:pPr>
      <w:r>
        <w:t xml:space="preserve">You’re enthusiastic, curious and full of ideas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user-experi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user-experi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2021-10-28T13:15:17Z</dcterms:created>
  <dcterms:modified xsi:type="dcterms:W3CDTF">2021-10-28T13:15:17Z</dcterms:modified>
</cp:coreProperties>
</file>