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https://www.velvetjobs.com/job-descriptions/designer-senior</w:t>
        </w:r>
      </w:hyperlink>
    </w:p>
    <w:p>
      <w:pPr>
        <w:pStyle w:val="Heading1"/>
      </w:pPr>
      <w:bookmarkStart w:id="21" w:name="example-of-designer-senior-job-description"/>
      <w:r>
        <w:t xml:space="preserve">Example of Designer Senior Job Description</w:t>
      </w:r>
      <w:bookmarkEnd w:id="21"/>
    </w:p>
    <w:p>
      <w:pPr>
        <w:pStyle w:val="Compact"/>
      </w:pPr>
      <w:r>
        <w:t xml:space="preserve">Our company is looking to fill the role of designer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er-senior"/>
      <w:r>
        <w:t xml:space="preserve">Responsibilities for designer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Compare existing feasibility reports to final data and inform Estimating of any changes in scope</w:t>
      </w:r>
    </w:p>
    <w:p>
      <w:pPr>
        <w:pStyle w:val="Compact"/>
        <w:numPr>
          <w:numId w:val="1001"/>
          <w:ilvl w:val="0"/>
        </w:numPr>
      </w:pPr>
      <w:r>
        <w:t xml:space="preserve">Support and participate in the job planning process (pull scheduling)</w:t>
      </w:r>
    </w:p>
    <w:p>
      <w:pPr>
        <w:pStyle w:val="Compact"/>
        <w:numPr>
          <w:numId w:val="1001"/>
          <w:ilvl w:val="0"/>
        </w:numPr>
      </w:pPr>
      <w:r>
        <w:t xml:space="preserve">Ensure contour-milling data is issued to manufacturing according to design time-line</w:t>
      </w:r>
    </w:p>
    <w:p>
      <w:pPr>
        <w:pStyle w:val="Compact"/>
        <w:numPr>
          <w:numId w:val="1001"/>
          <w:ilvl w:val="0"/>
        </w:numPr>
      </w:pPr>
      <w:r>
        <w:t xml:space="preserve">Work with Design Team Leaders to develop best methods for development of solid/surface models</w:t>
      </w:r>
    </w:p>
    <w:p>
      <w:pPr>
        <w:pStyle w:val="Compact"/>
        <w:numPr>
          <w:numId w:val="1001"/>
          <w:ilvl w:val="0"/>
        </w:numPr>
      </w:pPr>
      <w:r>
        <w:t xml:space="preserve">Establish a clear understanding of project scope and execute designs within estimated hour targets</w:t>
      </w:r>
    </w:p>
    <w:p>
      <w:pPr>
        <w:pStyle w:val="Compact"/>
        <w:numPr>
          <w:numId w:val="1001"/>
          <w:ilvl w:val="0"/>
        </w:numPr>
      </w:pPr>
      <w:r>
        <w:t xml:space="preserve">Participate in benchmarking of new tooling and equipment and provide accurate, timely feedback</w:t>
      </w:r>
    </w:p>
    <w:p>
      <w:pPr>
        <w:pStyle w:val="Compact"/>
        <w:numPr>
          <w:numId w:val="1001"/>
          <w:ilvl w:val="0"/>
        </w:numPr>
      </w:pPr>
      <w:r>
        <w:t xml:space="preserve">Utilize the non-conformance process to provide accurate, detailed documentation of all issues, non</w:t>
      </w:r>
    </w:p>
    <w:p>
      <w:pPr>
        <w:pStyle w:val="Compact"/>
        <w:numPr>
          <w:numId w:val="1001"/>
          <w:ilvl w:val="0"/>
        </w:numPr>
      </w:pPr>
      <w:r>
        <w:t xml:space="preserve">Assists Art Director by implementing and integrating design direction and standards for various channels (stores, video experiences) throughout all phases of development and production</w:t>
      </w:r>
    </w:p>
    <w:p>
      <w:pPr>
        <w:pStyle w:val="Compact"/>
        <w:numPr>
          <w:numId w:val="1001"/>
          <w:ilvl w:val="0"/>
        </w:numPr>
      </w:pPr>
      <w:r>
        <w:t xml:space="preserve">Supports Art Director in driving own work and keeping manager and Creative Services informed on progress of assignments</w:t>
      </w:r>
    </w:p>
    <w:p>
      <w:pPr>
        <w:pStyle w:val="Compact"/>
        <w:numPr>
          <w:numId w:val="1001"/>
          <w:ilvl w:val="0"/>
        </w:numPr>
      </w:pPr>
      <w:r>
        <w:t xml:space="preserve">Partners closely with Visual Merchandising and Digital to follow-through on design implementation</w:t>
      </w:r>
    </w:p>
    <w:p>
      <w:pPr>
        <w:pStyle w:val="Heading2"/>
      </w:pPr>
      <w:bookmarkStart w:id="23" w:name="qualifications-for-designer-senior"/>
      <w:r>
        <w:t xml:space="preserve">Qualifications for designer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on multidisciplinary teams</w:t>
      </w:r>
    </w:p>
    <w:p>
      <w:pPr>
        <w:pStyle w:val="Compact"/>
        <w:numPr>
          <w:numId w:val="1002"/>
          <w:ilvl w:val="0"/>
        </w:numPr>
      </w:pPr>
      <w:r>
        <w:t xml:space="preserve">Ability to track and manage budgets and timelines effectively</w:t>
      </w:r>
    </w:p>
    <w:p>
      <w:pPr>
        <w:pStyle w:val="Compact"/>
        <w:numPr>
          <w:numId w:val="1002"/>
          <w:ilvl w:val="0"/>
        </w:numPr>
      </w:pPr>
      <w:r>
        <w:t xml:space="preserve">Ability to look for new ideas and approaches to problem-solving and continuous improvement</w:t>
      </w:r>
    </w:p>
    <w:p>
      <w:pPr>
        <w:pStyle w:val="Compact"/>
        <w:numPr>
          <w:numId w:val="1002"/>
          <w:ilvl w:val="0"/>
        </w:numPr>
      </w:pPr>
      <w:r>
        <w:t xml:space="preserve">An interest in food and sustainability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event or environmental design is a plus</w:t>
      </w:r>
    </w:p>
    <w:p>
      <w:pPr>
        <w:pStyle w:val="Compact"/>
        <w:numPr>
          <w:numId w:val="1002"/>
          <w:ilvl w:val="0"/>
        </w:numPr>
      </w:pPr>
      <w:r>
        <w:t xml:space="preserve">5+ years of experience in an international agency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2021-10-28T18:28:53Z</dcterms:created>
  <dcterms:modified xsi:type="dcterms:W3CDTF">2021-10-28T18:28:53Z</dcterms:modified>
</cp:coreProperties>
</file>