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https://www.velvetjobs.com/job-descriptions/designer-product</w:t>
        </w:r>
      </w:hyperlink>
    </w:p>
    <w:p>
      <w:pPr>
        <w:pStyle w:val="Heading1"/>
      </w:pPr>
      <w:bookmarkStart w:id="21" w:name="example-of-designer-product-job-description"/>
      <w:r>
        <w:t xml:space="preserve">Example of Designer, Product Job Description</w:t>
      </w:r>
      <w:bookmarkEnd w:id="21"/>
    </w:p>
    <w:p>
      <w:pPr>
        <w:pStyle w:val="Compact"/>
      </w:pPr>
      <w:r>
        <w:t xml:space="preserve">Our innovative and growing company is looking for a designer, product. If you are looking for an exciting place to work, please take a look at the list of qualifications below.</w:t>
      </w:r>
    </w:p>
    <w:p>
      <w:pPr>
        <w:pStyle w:val="Heading2"/>
      </w:pPr>
      <w:bookmarkStart w:id="22" w:name="responsibilities-for-designer-product"/>
      <w:r>
        <w:t xml:space="preserve">Responsibilities for designer, product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 seasonal key trends, color, fabric, silhouette and innovation</w:t>
      </w:r>
    </w:p>
    <w:p>
      <w:pPr>
        <w:pStyle w:val="Compact"/>
        <w:numPr>
          <w:numId w:val="1001"/>
          <w:ilvl w:val="0"/>
        </w:numPr>
      </w:pPr>
      <w:r>
        <w:t xml:space="preserve">Makes certain calculations on tolerance stack-up of multi-component systems, strengths of materials, product design and related dimensional changes to the design</w:t>
      </w:r>
    </w:p>
    <w:p>
      <w:pPr>
        <w:pStyle w:val="Compact"/>
        <w:numPr>
          <w:numId w:val="1001"/>
          <w:ilvl w:val="0"/>
        </w:numPr>
      </w:pPr>
      <w:r>
        <w:t xml:space="preserve">Prepares layouts and detail drawings of new or modified parts</w:t>
      </w:r>
    </w:p>
    <w:p>
      <w:pPr>
        <w:pStyle w:val="Compact"/>
        <w:numPr>
          <w:numId w:val="1001"/>
          <w:ilvl w:val="0"/>
        </w:numPr>
      </w:pPr>
      <w:r>
        <w:t xml:space="preserve">Selects “hardware” items such as bearings, screws, snap rings and more</w:t>
      </w:r>
    </w:p>
    <w:p>
      <w:pPr>
        <w:pStyle w:val="Compact"/>
        <w:numPr>
          <w:numId w:val="1001"/>
          <w:ilvl w:val="0"/>
        </w:numPr>
      </w:pPr>
      <w:r>
        <w:t xml:space="preserve">Prepares Bills of Material for these product and engineering changes</w:t>
      </w:r>
    </w:p>
    <w:p>
      <w:pPr>
        <w:pStyle w:val="Compact"/>
        <w:numPr>
          <w:numId w:val="1001"/>
          <w:ilvl w:val="0"/>
        </w:numPr>
      </w:pPr>
      <w:r>
        <w:t xml:space="preserve">Performs assigned tasks related to engineering drafting</w:t>
      </w:r>
    </w:p>
    <w:p>
      <w:pPr>
        <w:pStyle w:val="Compact"/>
        <w:numPr>
          <w:numId w:val="1001"/>
          <w:ilvl w:val="0"/>
        </w:numPr>
      </w:pPr>
      <w:r>
        <w:t xml:space="preserve">Uses 3D solids CAD software with FEA tools for design &amp; analysis of products</w:t>
      </w:r>
    </w:p>
    <w:p>
      <w:pPr>
        <w:pStyle w:val="Compact"/>
        <w:numPr>
          <w:numId w:val="1001"/>
          <w:ilvl w:val="0"/>
        </w:numPr>
      </w:pPr>
      <w:r>
        <w:t xml:space="preserve">Inputs data into the “SAP” MRP system</w:t>
      </w:r>
    </w:p>
    <w:p>
      <w:pPr>
        <w:pStyle w:val="Compact"/>
        <w:numPr>
          <w:numId w:val="1001"/>
          <w:ilvl w:val="0"/>
        </w:numPr>
      </w:pPr>
      <w:r>
        <w:t xml:space="preserve">Perform performance testing on product prototypes as required</w:t>
      </w:r>
    </w:p>
    <w:p>
      <w:pPr>
        <w:pStyle w:val="Compact"/>
        <w:numPr>
          <w:numId w:val="1001"/>
          <w:ilvl w:val="0"/>
        </w:numPr>
      </w:pPr>
      <w:r>
        <w:t xml:space="preserve">Think in terms of design systems, and the design decisions you make are logical and their rationale can be explained</w:t>
      </w:r>
    </w:p>
    <w:p>
      <w:pPr>
        <w:pStyle w:val="Heading2"/>
      </w:pPr>
      <w:bookmarkStart w:id="23" w:name="qualifications-for-designer-product"/>
      <w:r>
        <w:t xml:space="preserve">Qualifications for designer, product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Passion for invention and seamless user interactions</w:t>
      </w:r>
    </w:p>
    <w:p>
      <w:pPr>
        <w:pStyle w:val="Compact"/>
        <w:numPr>
          <w:numId w:val="1002"/>
          <w:ilvl w:val="0"/>
        </w:numPr>
      </w:pPr>
      <w:r>
        <w:t xml:space="preserve">Able to wear many hats and contribute across the design team</w:t>
      </w:r>
    </w:p>
    <w:p>
      <w:pPr>
        <w:pStyle w:val="Compact"/>
        <w:numPr>
          <w:numId w:val="1002"/>
          <w:ilvl w:val="0"/>
        </w:numPr>
      </w:pPr>
      <w:r>
        <w:t xml:space="preserve">Knowledge of user-centered design approaches and design best practices</w:t>
      </w:r>
    </w:p>
    <w:p>
      <w:pPr>
        <w:pStyle w:val="Compact"/>
        <w:numPr>
          <w:numId w:val="1002"/>
          <w:ilvl w:val="0"/>
        </w:numPr>
      </w:pPr>
      <w:r>
        <w:t xml:space="preserve">Capable of reducing complex concepts to understandable, actionable tasks</w:t>
      </w:r>
    </w:p>
    <w:p>
      <w:pPr>
        <w:pStyle w:val="Compact"/>
        <w:numPr>
          <w:numId w:val="1002"/>
          <w:ilvl w:val="0"/>
        </w:numPr>
      </w:pPr>
      <w:r>
        <w:t xml:space="preserve">A strong interest in technology and trends, with an eye toward the future</w:t>
      </w:r>
    </w:p>
    <w:p>
      <w:pPr>
        <w:pStyle w:val="Compact"/>
        <w:numPr>
          <w:numId w:val="1002"/>
          <w:ilvl w:val="0"/>
        </w:numPr>
      </w:pPr>
      <w:r>
        <w:t xml:space="preserve">3+ years as a professional Interaction Designer 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igner-produc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igner-produc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2021-10-28T13:15:07Z</dcterms:created>
  <dcterms:modified xsi:type="dcterms:W3CDTF">2021-10-28T13:15:07Z</dcterms:modified>
</cp:coreProperties>
</file>