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https://www.velvetjobs.com/job-descriptions/design-manager</w:t>
        </w:r>
      </w:hyperlink>
    </w:p>
    <w:p>
      <w:pPr>
        <w:pStyle w:val="Heading1"/>
      </w:pPr>
      <w:bookmarkStart w:id="21" w:name="example-of-design-manager-job-description"/>
      <w:r>
        <w:t xml:space="preserve">Example of Design Manager Job Description</w:t>
      </w:r>
      <w:bookmarkEnd w:id="21"/>
    </w:p>
    <w:p>
      <w:pPr>
        <w:pStyle w:val="Compact"/>
      </w:pPr>
      <w:r>
        <w:t xml:space="preserve">Our company is looking to fill the role of design manager. To join our growing team, please review the list of responsibilities and qualifications.</w:t>
      </w:r>
    </w:p>
    <w:p>
      <w:pPr>
        <w:pStyle w:val="Heading2"/>
      </w:pPr>
      <w:bookmarkStart w:id="22" w:name="responsibilities-for-design-manager"/>
      <w:r>
        <w:t xml:space="preserve">Responsibilities for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reviewing the design process being employed and the organisation of resources, always looking for opportunity to improve performance</w:t>
      </w:r>
    </w:p>
    <w:p>
      <w:pPr>
        <w:pStyle w:val="Compact"/>
        <w:numPr>
          <w:numId w:val="1001"/>
          <w:ilvl w:val="0"/>
        </w:numPr>
      </w:pPr>
      <w:r>
        <w:t xml:space="preserve">Be the line manager for the Senior members of the design team</w:t>
      </w:r>
    </w:p>
    <w:p>
      <w:pPr>
        <w:pStyle w:val="Compact"/>
        <w:numPr>
          <w:numId w:val="1001"/>
          <w:ilvl w:val="0"/>
        </w:numPr>
      </w:pPr>
      <w:r>
        <w:t xml:space="preserve">Have broad skills, knowledge and understanding of other highway related design areas</w:t>
      </w:r>
    </w:p>
    <w:p>
      <w:pPr>
        <w:pStyle w:val="Compact"/>
        <w:numPr>
          <w:numId w:val="1001"/>
          <w:ilvl w:val="0"/>
        </w:numPr>
      </w:pPr>
      <w:r>
        <w:t xml:space="preserve">Managing 2-3 contractor Visual Designer and provide them design direction and review</w:t>
      </w:r>
    </w:p>
    <w:p>
      <w:pPr>
        <w:pStyle w:val="Compact"/>
        <w:numPr>
          <w:numId w:val="1001"/>
          <w:ilvl w:val="0"/>
        </w:numPr>
      </w:pPr>
      <w:r>
        <w:t xml:space="preserve">Ensure the design delivers safety in construction</w:t>
      </w:r>
    </w:p>
    <w:p>
      <w:pPr>
        <w:pStyle w:val="Compact"/>
        <w:numPr>
          <w:numId w:val="1001"/>
          <w:ilvl w:val="0"/>
        </w:numPr>
      </w:pPr>
      <w:r>
        <w:t xml:space="preserve">Design for delivery of quality and sustainability to meet the clients scope</w:t>
      </w:r>
    </w:p>
    <w:p>
      <w:pPr>
        <w:pStyle w:val="Compact"/>
        <w:numPr>
          <w:numId w:val="1001"/>
          <w:ilvl w:val="0"/>
        </w:numPr>
      </w:pPr>
      <w:r>
        <w:t xml:space="preserve">Have the leadership skills to deliver design services in a timely manner with a customer and business sector specific focus</w:t>
      </w:r>
    </w:p>
    <w:p>
      <w:pPr>
        <w:pStyle w:val="Compact"/>
        <w:numPr>
          <w:numId w:val="1001"/>
          <w:ilvl w:val="0"/>
        </w:numPr>
      </w:pPr>
      <w:r>
        <w:t xml:space="preserve">Work with the team to ensure exceptional design deliverables</w:t>
      </w:r>
    </w:p>
    <w:p>
      <w:pPr>
        <w:pStyle w:val="Compact"/>
        <w:numPr>
          <w:numId w:val="1001"/>
          <w:ilvl w:val="0"/>
        </w:numPr>
      </w:pPr>
      <w:r>
        <w:t xml:space="preserve">Have experience and an understanding in civil engineering contracts, CDM regulations, and risk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organizational / operational / sales / executive enablement tools (PowerPoint and presentation standards, sales materials, email marketing, partner/co-branding programs, display advertising, demo materials, et al.)</w:t>
      </w:r>
    </w:p>
    <w:p>
      <w:pPr>
        <w:pStyle w:val="Heading2"/>
      </w:pPr>
      <w:bookmarkStart w:id="23" w:name="qualifications-for-design-manager"/>
      <w:r>
        <w:t xml:space="preserve">Qualifications for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Savvy, proactive, and diligent</w:t>
      </w:r>
    </w:p>
    <w:p>
      <w:pPr>
        <w:pStyle w:val="Compact"/>
        <w:numPr>
          <w:numId w:val="1002"/>
          <w:ilvl w:val="0"/>
        </w:numPr>
      </w:pPr>
      <w:r>
        <w:t xml:space="preserve">Must possess technical knowledge of manufacturing product construction</w:t>
      </w:r>
    </w:p>
    <w:p>
      <w:pPr>
        <w:pStyle w:val="Compact"/>
        <w:numPr>
          <w:numId w:val="1002"/>
          <w:ilvl w:val="0"/>
        </w:numPr>
      </w:pPr>
      <w:r>
        <w:t xml:space="preserve">Enthusiastic and well-versed in cutting-edge UX/UI trends, classic user-centered design principles</w:t>
      </w:r>
    </w:p>
    <w:p>
      <w:pPr>
        <w:pStyle w:val="Compact"/>
        <w:numPr>
          <w:numId w:val="1002"/>
          <w:ilvl w:val="0"/>
        </w:numPr>
      </w:pPr>
      <w:r>
        <w:t xml:space="preserve">Temperament to work under tight deadlines</w:t>
      </w:r>
    </w:p>
    <w:p>
      <w:pPr>
        <w:pStyle w:val="Compact"/>
        <w:numPr>
          <w:numId w:val="1002"/>
          <w:ilvl w:val="0"/>
        </w:numPr>
      </w:pPr>
      <w:r>
        <w:t xml:space="preserve">Technical knowledge of manufacturing product construction</w:t>
      </w:r>
    </w:p>
    <w:p>
      <w:pPr>
        <w:pStyle w:val="Compact"/>
        <w:numPr>
          <w:numId w:val="1002"/>
          <w:ilvl w:val="0"/>
        </w:numPr>
      </w:pPr>
      <w:r>
        <w:t xml:space="preserve">Advanced knowledge of digital imaging and illustration with the Adobe Suite of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