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https://www.velvetjobs.com/job-descriptions/design-manager-project-manager</w:t>
        </w:r>
      </w:hyperlink>
    </w:p>
    <w:p>
      <w:pPr>
        <w:pStyle w:val="Heading1"/>
      </w:pPr>
      <w:bookmarkStart w:id="21" w:name="example-of-design-manager-project-manager-job-description"/>
      <w:r>
        <w:t xml:space="preserve">Example of Design Manager / Project Manager Job Description</w:t>
      </w:r>
      <w:bookmarkEnd w:id="21"/>
    </w:p>
    <w:p>
      <w:pPr>
        <w:pStyle w:val="Compact"/>
      </w:pPr>
      <w:r>
        <w:t xml:space="preserve">Our innovative and growing company is looking for a design manager / project manager. To join our growing team, please review the list of responsibilities and qualifications.</w:t>
      </w:r>
    </w:p>
    <w:p>
      <w:pPr>
        <w:pStyle w:val="Heading2"/>
      </w:pPr>
      <w:bookmarkStart w:id="22" w:name="responsibilities-for-design-manager-project-manager"/>
      <w:r>
        <w:t xml:space="preserve">Responsibilities for design manager /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development of an action plan, and estimate requirements for resources, including management, labor, materials, and time required to complete instructional design projects</w:t>
      </w:r>
    </w:p>
    <w:p>
      <w:pPr>
        <w:pStyle w:val="Compact"/>
        <w:numPr>
          <w:numId w:val="1001"/>
          <w:ilvl w:val="0"/>
        </w:numPr>
      </w:pPr>
      <w:r>
        <w:t xml:space="preserve">Write and develop instructional objectives, lessons, assessments, and other course materials in collaboration and consultation with faculty and team members</w:t>
      </w:r>
    </w:p>
    <w:p>
      <w:pPr>
        <w:pStyle w:val="Compact"/>
        <w:numPr>
          <w:numId w:val="1001"/>
          <w:ilvl w:val="0"/>
        </w:numPr>
      </w:pPr>
      <w:r>
        <w:t xml:space="preserve">Collaborate and communicate with faculty and AD IDs on selection of appropriate instructional technologies, delivery strategies, and pedagogy</w:t>
      </w:r>
    </w:p>
    <w:p>
      <w:pPr>
        <w:pStyle w:val="Compact"/>
        <w:numPr>
          <w:numId w:val="1001"/>
          <w:ilvl w:val="0"/>
        </w:numPr>
      </w:pPr>
      <w:r>
        <w:t xml:space="preserve">Review content for compliance with Stanford policies, obtain appropriate licenses, disclaimers, and permissions when needed), and facilitate communication between project team members to ensure efficient allocation of resources</w:t>
      </w:r>
    </w:p>
    <w:p>
      <w:pPr>
        <w:pStyle w:val="Compact"/>
        <w:numPr>
          <w:numId w:val="1001"/>
          <w:ilvl w:val="0"/>
        </w:numPr>
      </w:pPr>
      <w:r>
        <w:t xml:space="preserve">Daily communication with the creative agency’s, photographers, buyers, and product development to ensure the project hits key deliverable dates</w:t>
      </w:r>
    </w:p>
    <w:p>
      <w:pPr>
        <w:pStyle w:val="Compact"/>
        <w:numPr>
          <w:numId w:val="1001"/>
          <w:ilvl w:val="0"/>
        </w:numPr>
      </w:pPr>
      <w:r>
        <w:t xml:space="preserve">Coordinate large meetings, gather props for photo shots and schedule photo shots</w:t>
      </w:r>
    </w:p>
    <w:p>
      <w:pPr>
        <w:pStyle w:val="Compact"/>
        <w:numPr>
          <w:numId w:val="1001"/>
          <w:ilvl w:val="0"/>
        </w:numPr>
      </w:pPr>
      <w:r>
        <w:t xml:space="preserve">Collect production ready samples from buyers/ product development team to pack and ship to photo shots</w:t>
      </w:r>
    </w:p>
    <w:p>
      <w:pPr>
        <w:pStyle w:val="Compact"/>
        <w:numPr>
          <w:numId w:val="1001"/>
          <w:ilvl w:val="0"/>
        </w:numPr>
      </w:pPr>
      <w:r>
        <w:t xml:space="preserve">Required to attend photo shots, print color accurate proofs, and work with our stylist/photographers/retouchers to ensure final image best represents the product</w:t>
      </w:r>
    </w:p>
    <w:p>
      <w:pPr>
        <w:pStyle w:val="Compact"/>
        <w:numPr>
          <w:numId w:val="1001"/>
          <w:ilvl w:val="0"/>
        </w:numPr>
      </w:pPr>
      <w:r>
        <w:t xml:space="preserve">Responsible to maintaining project flow chart with key dates to the packaging process – you will be creating timelines and budget for each project then reviewing this with the packaging manager</w:t>
      </w:r>
    </w:p>
    <w:p>
      <w:pPr>
        <w:pStyle w:val="Compact"/>
        <w:numPr>
          <w:numId w:val="1001"/>
          <w:ilvl w:val="0"/>
        </w:numPr>
      </w:pPr>
      <w:r>
        <w:t xml:space="preserve">Gather key information from buyers, product development team and vendors and then submit this information to creative agency so they may create layouts</w:t>
      </w:r>
    </w:p>
    <w:p>
      <w:pPr>
        <w:pStyle w:val="Heading2"/>
      </w:pPr>
      <w:bookmarkStart w:id="23" w:name="qualifications-for-design-manager-project-manager"/>
      <w:r>
        <w:t xml:space="preserve">Qualifications for design manager /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in architecture of construction management (or equivalent relevant experience)</w:t>
      </w:r>
    </w:p>
    <w:p>
      <w:pPr>
        <w:pStyle w:val="Compact"/>
        <w:numPr>
          <w:numId w:val="1002"/>
          <w:ilvl w:val="0"/>
        </w:numPr>
      </w:pPr>
      <w:r>
        <w:t xml:space="preserve">Minimum of an associate’s degree preferred or equivalent combination of electrical estimating experience (3-6 years) and education</w:t>
      </w:r>
    </w:p>
    <w:p>
      <w:pPr>
        <w:pStyle w:val="Compact"/>
        <w:numPr>
          <w:numId w:val="1002"/>
          <w:ilvl w:val="0"/>
        </w:numPr>
      </w:pPr>
      <w:r>
        <w:t xml:space="preserve">Must possess a valid Oregon driver’s license with no restrictions of use</w:t>
      </w:r>
    </w:p>
    <w:p>
      <w:pPr>
        <w:pStyle w:val="Compact"/>
        <w:numPr>
          <w:numId w:val="1002"/>
          <w:ilvl w:val="0"/>
        </w:numPr>
      </w:pPr>
      <w:r>
        <w:t xml:space="preserve">Working knowledge of PGE’s electrical system preferred</w:t>
      </w:r>
    </w:p>
    <w:p>
      <w:pPr>
        <w:pStyle w:val="Compact"/>
        <w:numPr>
          <w:numId w:val="1002"/>
          <w:ilvl w:val="0"/>
        </w:numPr>
      </w:pPr>
      <w:r>
        <w:t xml:space="preserve">Working ability to effectively plan, organizes, design, coordinate and manage multiple projects with changing timelines at different stages of the connection process</w:t>
      </w:r>
    </w:p>
    <w:p>
      <w:pPr>
        <w:pStyle w:val="Compact"/>
        <w:numPr>
          <w:numId w:val="1002"/>
          <w:ilvl w:val="0"/>
        </w:numPr>
      </w:pPr>
      <w:r>
        <w:t xml:space="preserve">Demonstrated ability to use or learn to use PGE’s computer design tools, including Pole Foreman, WMS, PLS-CAD and Sag10 (preferred) or related industry tools will be considered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manage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manage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2021-10-28T18:38:41Z</dcterms:created>
  <dcterms:modified xsi:type="dcterms:W3CDTF">2021-10-28T18:38:41Z</dcterms:modified>
</cp:coreProperties>
</file>