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https://www.velvetjobs.com/job-descriptions/design-coordinator</w:t>
        </w:r>
      </w:hyperlink>
    </w:p>
    <w:p>
      <w:pPr>
        <w:pStyle w:val="Heading1"/>
      </w:pPr>
      <w:bookmarkStart w:id="21" w:name="example-of-design-coordinator-job-description"/>
      <w:r>
        <w:t xml:space="preserve">Example of Design Coordinator Job Description</w:t>
      </w:r>
      <w:bookmarkEnd w:id="21"/>
    </w:p>
    <w:p>
      <w:pPr>
        <w:pStyle w:val="Compact"/>
      </w:pPr>
      <w:r>
        <w:t xml:space="preserve">Our innovative and growing company is looking to fill the role of design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ign-coordinator"/>
      <w:r>
        <w:t xml:space="preserve">Responsibilities for design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Senior PM and Design Director in light of shifting Design Department organizational priorities, adjusting areas of focus in accordance with corporate initiatives (ongoing)</w:t>
      </w:r>
    </w:p>
    <w:p>
      <w:pPr>
        <w:pStyle w:val="Compact"/>
        <w:numPr>
          <w:numId w:val="1001"/>
          <w:ilvl w:val="0"/>
        </w:numPr>
      </w:pPr>
      <w:r>
        <w:t xml:space="preserve">Process all requests for design work from around the company, adding them to project management tool (Asana) quickly and accurately</w:t>
      </w:r>
    </w:p>
    <w:p>
      <w:pPr>
        <w:pStyle w:val="Compact"/>
        <w:numPr>
          <w:numId w:val="1001"/>
          <w:ilvl w:val="0"/>
        </w:numPr>
      </w:pPr>
      <w:r>
        <w:t xml:space="preserve">Promptly and efficiently notify Senior PM and relevant Art Director when time-sensitive needs arise</w:t>
      </w:r>
    </w:p>
    <w:p>
      <w:pPr>
        <w:pStyle w:val="Compact"/>
        <w:numPr>
          <w:numId w:val="1001"/>
          <w:ilvl w:val="0"/>
        </w:numPr>
      </w:pPr>
      <w:r>
        <w:t xml:space="preserve">Manage logistical relationship with Editorial staff, ensuring that Editorial calendar stays accurately updated in accordance with Design’s progress on a given story, and seeking out input/ updates from Editors where needed</w:t>
      </w:r>
    </w:p>
    <w:p>
      <w:pPr>
        <w:pStyle w:val="Compact"/>
        <w:numPr>
          <w:numId w:val="1001"/>
          <w:ilvl w:val="0"/>
        </w:numPr>
      </w:pPr>
      <w:r>
        <w:t xml:space="preserve">Coordinating outreach to and facilitating smooth communication with third parties (candidates, freelance contributors, vendors, ), in conjunction with Senior PM, graduating to ever-higher levels of involvement in the relevant projects</w:t>
      </w:r>
    </w:p>
    <w:p>
      <w:pPr>
        <w:pStyle w:val="Compact"/>
        <w:numPr>
          <w:numId w:val="1001"/>
          <w:ilvl w:val="0"/>
        </w:numPr>
      </w:pPr>
      <w:r>
        <w:t xml:space="preserve">Own the organization and maintenance of all contracts, W-9s, vendor authorization forms, and invoices for the Design department, working closely with Senior PM (ongoing)</w:t>
      </w:r>
    </w:p>
    <w:p>
      <w:pPr>
        <w:pStyle w:val="Compact"/>
        <w:numPr>
          <w:numId w:val="1001"/>
          <w:ilvl w:val="0"/>
        </w:numPr>
      </w:pPr>
      <w:r>
        <w:t xml:space="preserve">Own the organization and maintenance of a Design Department archive, both physical and digital (ongoing)</w:t>
      </w:r>
    </w:p>
    <w:p>
      <w:pPr>
        <w:pStyle w:val="Compact"/>
        <w:numPr>
          <w:numId w:val="1001"/>
          <w:ilvl w:val="0"/>
        </w:numPr>
      </w:pPr>
      <w:r>
        <w:t xml:space="preserve">Work closely with Senior PM to gather feedback on design request process on an ongoing basis, and innovate on existing process</w:t>
      </w:r>
    </w:p>
    <w:p>
      <w:pPr>
        <w:pStyle w:val="Compact"/>
        <w:numPr>
          <w:numId w:val="1001"/>
          <w:ilvl w:val="0"/>
        </w:numPr>
      </w:pPr>
      <w:r>
        <w:t xml:space="preserve">Update and maintain Design Department freelance resource calendar as potential contributors to the team are identified, working closely with Design Director</w:t>
      </w:r>
    </w:p>
    <w:p>
      <w:pPr>
        <w:pStyle w:val="Compact"/>
        <w:numPr>
          <w:numId w:val="1001"/>
          <w:ilvl w:val="0"/>
        </w:numPr>
      </w:pPr>
      <w:r>
        <w:t xml:space="preserve">Coordinate dissemination of in-house merch product to relevant teams (ongoing, periodic)</w:t>
      </w:r>
    </w:p>
    <w:p>
      <w:pPr>
        <w:pStyle w:val="Heading2"/>
      </w:pPr>
      <w:bookmarkStart w:id="23" w:name="qualifications-for-design-coordinator"/>
      <w:r>
        <w:t xml:space="preserve">Qualifications for design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Stellar presentation and graphic design creation, writing and editing skills (some peer or manager edits needed)</w:t>
      </w:r>
    </w:p>
    <w:p>
      <w:pPr>
        <w:pStyle w:val="Compact"/>
        <w:numPr>
          <w:numId w:val="1002"/>
          <w:ilvl w:val="0"/>
        </w:numPr>
      </w:pPr>
      <w:r>
        <w:t xml:space="preserve">PowerPoint Super user - be prepared to provide at least two PowerPoint design samples with assigned creative direction</w:t>
      </w:r>
    </w:p>
    <w:p>
      <w:pPr>
        <w:pStyle w:val="Compact"/>
        <w:numPr>
          <w:numId w:val="1002"/>
          <w:ilvl w:val="0"/>
        </w:numPr>
      </w:pPr>
      <w:r>
        <w:t xml:space="preserve">An eye for spotting fonts (matching and altering)</w:t>
      </w:r>
    </w:p>
    <w:p>
      <w:pPr>
        <w:pStyle w:val="Compact"/>
        <w:numPr>
          <w:numId w:val="1002"/>
          <w:ilvl w:val="0"/>
        </w:numPr>
      </w:pPr>
      <w:r>
        <w:t xml:space="preserve">Possess a talent for translating information into clear and concise graphics and to be able to tell a story that is thoughtful, organized, and easy to digest</w:t>
      </w:r>
    </w:p>
    <w:p>
      <w:pPr>
        <w:pStyle w:val="Compact"/>
        <w:numPr>
          <w:numId w:val="1002"/>
          <w:ilvl w:val="0"/>
        </w:numPr>
      </w:pPr>
      <w:r>
        <w:t xml:space="preserve">Demonstrate ownership of assignments, asking for clarification/direction as necessary</w:t>
      </w:r>
    </w:p>
    <w:p>
      <w:pPr>
        <w:pStyle w:val="Compact"/>
        <w:numPr>
          <w:numId w:val="1002"/>
          <w:ilvl w:val="0"/>
        </w:numPr>
      </w:pPr>
      <w:r>
        <w:t xml:space="preserve">Ability to participate in collaborative project teams and coordinate deliverables/deadlines with corresponding contact leads throughout all phases of a project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2021-10-28T13:37:28Z</dcterms:created>
  <dcterms:modified xsi:type="dcterms:W3CDTF">2021-10-28T13:37:28Z</dcterms:modified>
</cp:coreProperties>
</file>