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https://www.velvetjobs.com/job-descriptions/design-construction</w:t>
        </w:r>
      </w:hyperlink>
    </w:p>
    <w:p>
      <w:pPr>
        <w:pStyle w:val="Heading1"/>
      </w:pPr>
      <w:bookmarkStart w:id="21" w:name="example-of-design-construction-job-description"/>
      <w:r>
        <w:t xml:space="preserve">Example of Design &amp; Construction Job Description</w:t>
      </w:r>
      <w:bookmarkEnd w:id="21"/>
    </w:p>
    <w:p>
      <w:pPr>
        <w:pStyle w:val="Compact"/>
      </w:pPr>
      <w:r>
        <w:t xml:space="preserve">Our company is hiring for a design &amp; construction.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ign-construction"/>
      <w:r>
        <w:t xml:space="preserve">Responsibilities for design &amp; construction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administration of the construction of industrial trackage or other third party projects to ensure railway operational requirements and quality standards are met</w:t>
      </w:r>
    </w:p>
    <w:p>
      <w:pPr>
        <w:pStyle w:val="Compact"/>
        <w:numPr>
          <w:numId w:val="1001"/>
          <w:ilvl w:val="0"/>
        </w:numPr>
      </w:pPr>
      <w:r>
        <w:t xml:space="preserve">Develop post-bid design schedule with Designer, and coordinate/integrate with construction schedule through estimating staff</w:t>
      </w:r>
    </w:p>
    <w:p>
      <w:pPr>
        <w:pStyle w:val="Compact"/>
        <w:numPr>
          <w:numId w:val="1001"/>
          <w:ilvl w:val="0"/>
        </w:numPr>
      </w:pPr>
      <w:r>
        <w:t xml:space="preserve">Participates in all discipline task force teams, peer reviews, and evaluation of construction means &amp; methods</w:t>
      </w:r>
    </w:p>
    <w:p>
      <w:pPr>
        <w:pStyle w:val="Compact"/>
        <w:numPr>
          <w:numId w:val="1001"/>
          <w:ilvl w:val="0"/>
        </w:numPr>
      </w:pPr>
      <w:r>
        <w:t xml:space="preserve">Meets with and maintains liaison with design consultants, contractors, users, and in-house personnel</w:t>
      </w:r>
    </w:p>
    <w:p>
      <w:pPr>
        <w:pStyle w:val="Compact"/>
        <w:numPr>
          <w:numId w:val="1001"/>
          <w:ilvl w:val="0"/>
        </w:numPr>
      </w:pPr>
      <w:r>
        <w:t xml:space="preserve">Track and report progress of assigned projects to all internal and external teams</w:t>
      </w:r>
    </w:p>
    <w:p>
      <w:pPr>
        <w:pStyle w:val="Compact"/>
        <w:numPr>
          <w:numId w:val="1001"/>
          <w:ilvl w:val="0"/>
        </w:numPr>
      </w:pPr>
      <w:r>
        <w:t xml:space="preserve">Lead and manage project activity from feasibility through closeout and turnover to operations for a portfolio of dozens of active projects at any given time</w:t>
      </w:r>
    </w:p>
    <w:p>
      <w:pPr>
        <w:pStyle w:val="Compact"/>
        <w:numPr>
          <w:numId w:val="1001"/>
          <w:ilvl w:val="0"/>
        </w:numPr>
      </w:pPr>
      <w:r>
        <w:t xml:space="preserve">Integrate with key partners (end users, IT, procurement, corporate security and facilities management) in developing and delivery of solutions</w:t>
      </w:r>
    </w:p>
    <w:p>
      <w:pPr>
        <w:pStyle w:val="Compact"/>
        <w:numPr>
          <w:numId w:val="1001"/>
          <w:ilvl w:val="0"/>
        </w:numPr>
      </w:pPr>
      <w:r>
        <w:t xml:space="preserve">Partner with procurement organization to secure General Contractors, Architects, Engineering firms and other services and hard goods for capital projects</w:t>
      </w:r>
    </w:p>
    <w:p>
      <w:pPr>
        <w:pStyle w:val="Compact"/>
        <w:numPr>
          <w:numId w:val="1001"/>
          <w:ilvl w:val="0"/>
        </w:numPr>
      </w:pPr>
      <w:r>
        <w:t xml:space="preserve">Develop and manage annual Capital budgets including estimating, forecasting and adjusting based on corporate direction</w:t>
      </w:r>
    </w:p>
    <w:p>
      <w:pPr>
        <w:pStyle w:val="Compact"/>
        <w:numPr>
          <w:numId w:val="1001"/>
          <w:ilvl w:val="0"/>
        </w:numPr>
      </w:pPr>
      <w:r>
        <w:t xml:space="preserve">Develop, execute and optimize processes and procedures in a controlled, well-managed and efficient manner to optimize project outcomes</w:t>
      </w:r>
    </w:p>
    <w:p>
      <w:pPr>
        <w:pStyle w:val="Heading2"/>
      </w:pPr>
      <w:bookmarkStart w:id="23" w:name="qualifications-for-design-construction"/>
      <w:r>
        <w:t xml:space="preserve">Qualifications for design &amp; construction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in Business Administration, or Master’s degree in Finance, or Master’s degree in Supply Chain</w:t>
      </w:r>
    </w:p>
    <w:p>
      <w:pPr>
        <w:pStyle w:val="Compact"/>
        <w:numPr>
          <w:numId w:val="1002"/>
          <w:ilvl w:val="0"/>
        </w:numPr>
      </w:pPr>
      <w:r>
        <w:t xml:space="preserve">Implement and utilize leading tools and techniques to optimize project outcomes</w:t>
      </w:r>
    </w:p>
    <w:p>
      <w:pPr>
        <w:pStyle w:val="Compact"/>
        <w:numPr>
          <w:numId w:val="1002"/>
          <w:ilvl w:val="0"/>
        </w:numPr>
      </w:pPr>
      <w:r>
        <w:t xml:space="preserve">Institute a data-driven culture for planning, measuring, decision-making and reporting throughout the project management lifecycle to ensure optimal balance of cost, quality, risk and speed</w:t>
      </w:r>
    </w:p>
    <w:p>
      <w:pPr>
        <w:pStyle w:val="Compact"/>
        <w:numPr>
          <w:numId w:val="1002"/>
          <w:ilvl w:val="0"/>
        </w:numPr>
      </w:pPr>
      <w:r>
        <w:t xml:space="preserve">Position is based in McLean, VA with travel in the U.S. up to 25%</w:t>
      </w:r>
    </w:p>
    <w:p>
      <w:pPr>
        <w:pStyle w:val="Compact"/>
        <w:numPr>
          <w:numId w:val="1002"/>
          <w:ilvl w:val="0"/>
        </w:numPr>
      </w:pPr>
      <w:r>
        <w:t xml:space="preserve">At least 7 years of experience in the Design and Construction industry</w:t>
      </w:r>
    </w:p>
    <w:p>
      <w:pPr>
        <w:pStyle w:val="Compact"/>
        <w:numPr>
          <w:numId w:val="1002"/>
          <w:ilvl w:val="0"/>
        </w:numPr>
      </w:pPr>
      <w:r>
        <w:t xml:space="preserve">At least 7 years of experience managing people, or at least 7 years of experience leading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constr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constr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2021-10-28T13:14:53Z</dcterms:created>
  <dcterms:modified xsi:type="dcterms:W3CDTF">2021-10-28T13:14:53Z</dcterms:modified>
</cp:coreProperties>
</file>