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https://www.velvetjobs.com/job-descriptions/derivatives-analyst</w:t>
        </w:r>
      </w:hyperlink>
    </w:p>
    <w:p>
      <w:pPr>
        <w:pStyle w:val="Heading1"/>
      </w:pPr>
      <w:bookmarkStart w:id="21" w:name="example-of-derivatives-analyst-job-description"/>
      <w:r>
        <w:t xml:space="preserve">Example of Derivatives Analyst Job Description</w:t>
      </w:r>
      <w:bookmarkEnd w:id="21"/>
    </w:p>
    <w:p>
      <w:pPr>
        <w:pStyle w:val="Compact"/>
      </w:pPr>
      <w:r>
        <w:t xml:space="preserve">Our company is looking for a derivatives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rivatives-analyst"/>
      <w:r>
        <w:t xml:space="preserve">Responsibilities for derivatives analyst</w:t>
      </w:r>
      <w:bookmarkEnd w:id="22"/>
    </w:p>
    <w:p>
      <w:pPr>
        <w:pStyle w:val="Compact"/>
        <w:numPr>
          <w:numId w:val="1001"/>
          <w:ilvl w:val="0"/>
        </w:numPr>
      </w:pPr>
      <w:r>
        <w:t xml:space="preserve">Significant involvement in industry initiatives, including continuous dialog with counterparties and industry groups such as SIFMA, to be forward thinking and attuned to issues that will impact derivatives, collateral, money markets, and funding</w:t>
      </w:r>
    </w:p>
    <w:p>
      <w:pPr>
        <w:pStyle w:val="Compact"/>
        <w:numPr>
          <w:numId w:val="1001"/>
          <w:ilvl w:val="0"/>
        </w:numPr>
      </w:pPr>
      <w:r>
        <w:t xml:space="preserve">Prepare to gain a comprehensive understanding of the operational process lifecycle of Listed Derivatives by interacting with traders and clients, in addition to, legal, compliance, and other federation teams in order to work toward the shared goal of business enablement and risk mitigation</w:t>
      </w:r>
    </w:p>
    <w:p>
      <w:pPr>
        <w:pStyle w:val="Compact"/>
        <w:numPr>
          <w:numId w:val="1001"/>
          <w:ilvl w:val="0"/>
        </w:numPr>
      </w:pPr>
      <w:r>
        <w:t xml:space="preserve">Hands on business analyst working on the strategic Pyramid derivatives platform</w:t>
      </w:r>
    </w:p>
    <w:p>
      <w:pPr>
        <w:pStyle w:val="Compact"/>
        <w:numPr>
          <w:numId w:val="1001"/>
          <w:ilvl w:val="0"/>
        </w:numPr>
      </w:pPr>
      <w:r>
        <w:t xml:space="preserve">Provide fast-paced application support for all electronic trading applications used by the Listed Derivatives Business including Market connectivity, FIX for Direct Market Access, front-end Trading &amp; Algorithmic platforms, and Order Management System</w:t>
      </w:r>
    </w:p>
    <w:p>
      <w:pPr>
        <w:pStyle w:val="Compact"/>
        <w:numPr>
          <w:numId w:val="1001"/>
          <w:ilvl w:val="0"/>
        </w:numPr>
      </w:pPr>
      <w:r>
        <w:t xml:space="preserve">Continue to develop and refine GPIM’s derivatives and financing capabilities, working closely with business, legal, operations, and risk to ensure an organized and consistent approach across the organization</w:t>
      </w:r>
    </w:p>
    <w:p>
      <w:pPr>
        <w:pStyle w:val="Compact"/>
        <w:numPr>
          <w:numId w:val="1001"/>
          <w:ilvl w:val="0"/>
        </w:numPr>
      </w:pPr>
      <w:r>
        <w:t xml:space="preserve">Manage projects related to derivatives overlay programs such as call overwrites</w:t>
      </w:r>
    </w:p>
    <w:p>
      <w:pPr>
        <w:pStyle w:val="Compact"/>
        <w:numPr>
          <w:numId w:val="1001"/>
          <w:ilvl w:val="0"/>
        </w:numPr>
      </w:pPr>
      <w:r>
        <w:t xml:space="preserve">The role will be within SGNUK Listed derivatives operations, main focus on break investigations and resolutions on all European Exchanges, but will also include offshore markets queries resolution</w:t>
      </w:r>
    </w:p>
    <w:p>
      <w:pPr>
        <w:pStyle w:val="Compact"/>
        <w:numPr>
          <w:numId w:val="1001"/>
          <w:ilvl w:val="0"/>
        </w:numPr>
      </w:pPr>
      <w:r>
        <w:t xml:space="preserve">Work with global counterparts to ensure adequate coverage and all outstanding client queries are answered in a timely manner</w:t>
      </w:r>
    </w:p>
    <w:p>
      <w:pPr>
        <w:pStyle w:val="Compact"/>
        <w:numPr>
          <w:numId w:val="1001"/>
          <w:ilvl w:val="0"/>
        </w:numPr>
      </w:pPr>
      <w:r>
        <w:t xml:space="preserve">Hold monthly meetings with relationship managers and clients to better understand client valuation requirements, trading strategies, and new prospective derivative instruments</w:t>
      </w:r>
    </w:p>
    <w:p>
      <w:pPr>
        <w:pStyle w:val="Compact"/>
        <w:numPr>
          <w:numId w:val="1001"/>
          <w:ilvl w:val="0"/>
        </w:numPr>
      </w:pPr>
      <w:r>
        <w:t xml:space="preserve">Examine current processes and provide new Ideas and added value services which could enhance client relationships</w:t>
      </w:r>
    </w:p>
    <w:p>
      <w:pPr>
        <w:pStyle w:val="Heading2"/>
      </w:pPr>
      <w:bookmarkStart w:id="23" w:name="qualifications-for-derivatives-analyst"/>
      <w:r>
        <w:t xml:space="preserve">Qualifications for derivatives analyst</w:t>
      </w:r>
      <w:bookmarkEnd w:id="23"/>
    </w:p>
    <w:p>
      <w:pPr>
        <w:pStyle w:val="Compact"/>
        <w:numPr>
          <w:numId w:val="1002"/>
          <w:ilvl w:val="0"/>
        </w:numPr>
      </w:pPr>
      <w:r>
        <w:t xml:space="preserve">The team works a split shift system</w:t>
      </w:r>
    </w:p>
    <w:p>
      <w:pPr>
        <w:pStyle w:val="Compact"/>
        <w:numPr>
          <w:numId w:val="1002"/>
          <w:ilvl w:val="0"/>
        </w:numPr>
      </w:pPr>
      <w:r>
        <w:t xml:space="preserve">Team player skills - to balance and prioritize between day-to-day activities</w:t>
      </w:r>
    </w:p>
    <w:p>
      <w:pPr>
        <w:pStyle w:val="Compact"/>
        <w:numPr>
          <w:numId w:val="1002"/>
          <w:ilvl w:val="0"/>
        </w:numPr>
      </w:pPr>
      <w:r>
        <w:t xml:space="preserve">Experience in dealing with external institutional/WOFE/QFII clients would be a plus</w:t>
      </w:r>
    </w:p>
    <w:p>
      <w:pPr>
        <w:pStyle w:val="Compact"/>
        <w:numPr>
          <w:numId w:val="1002"/>
          <w:ilvl w:val="0"/>
        </w:numPr>
      </w:pPr>
      <w:r>
        <w:t xml:space="preserve">Liaison with the outsource Operations team to ensure excellent levels of service</w:t>
      </w:r>
    </w:p>
    <w:p>
      <w:pPr>
        <w:pStyle w:val="Compact"/>
        <w:numPr>
          <w:numId w:val="1002"/>
          <w:ilvl w:val="0"/>
        </w:numPr>
      </w:pPr>
      <w:r>
        <w:t xml:space="preserve">Minimum 1.5 years in Banking or a similar environment</w:t>
      </w:r>
    </w:p>
    <w:p>
      <w:pPr>
        <w:pStyle w:val="Compact"/>
        <w:numPr>
          <w:numId w:val="1002"/>
          <w:ilvl w:val="0"/>
        </w:numPr>
      </w:pPr>
      <w:r>
        <w:t xml:space="preserve">At least 1 year of Documentation or Trades Processing experience, ideally within Commodities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rivativ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rivativ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2021-10-28T13:13:58Z</dcterms:created>
  <dcterms:modified xsi:type="dcterms:W3CDTF">2021-10-28T13:13:58Z</dcterms:modified>
</cp:coreProperties>
</file>