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https://www.velvetjobs.com/job-descriptions/dental-laboratory-technician</w:t>
        </w:r>
      </w:hyperlink>
    </w:p>
    <w:p>
      <w:pPr>
        <w:pStyle w:val="Heading1"/>
      </w:pPr>
      <w:bookmarkStart w:id="21" w:name="example-of-dental-laboratory-technician-job-description"/>
      <w:r>
        <w:t xml:space="preserve">Example of Dental Laboratory Technician Job Description</w:t>
      </w:r>
      <w:bookmarkEnd w:id="21"/>
    </w:p>
    <w:p>
      <w:pPr>
        <w:pStyle w:val="Compact"/>
      </w:pPr>
      <w:r>
        <w:t xml:space="preserve">Our company is looking to fill the role of dental laboratory technician. If you are looking for an exciting place to work, please take a look at the list of qualifications below.</w:t>
      </w:r>
    </w:p>
    <w:p>
      <w:pPr>
        <w:pStyle w:val="Heading2"/>
      </w:pPr>
      <w:bookmarkStart w:id="22" w:name="responsibilities-for-dental-laboratory-technician"/>
      <w:r>
        <w:t xml:space="preserve">Responsibilities for dental laboratory technician</w:t>
      </w:r>
      <w:bookmarkEnd w:id="22"/>
    </w:p>
    <w:p>
      <w:pPr>
        <w:pStyle w:val="Compact"/>
        <w:numPr>
          <w:numId w:val="1001"/>
          <w:ilvl w:val="0"/>
        </w:numPr>
      </w:pPr>
      <w:r>
        <w:t xml:space="preserve">Aid graduate students and faculty members in their clinical research projects and with the development of teaching material</w:t>
      </w:r>
    </w:p>
    <w:p>
      <w:pPr>
        <w:pStyle w:val="Compact"/>
        <w:numPr>
          <w:numId w:val="1001"/>
          <w:ilvl w:val="0"/>
        </w:numPr>
      </w:pPr>
      <w:r>
        <w:t xml:space="preserve">Maintain and neat and orderly work space, to include the plaster bench</w:t>
      </w:r>
    </w:p>
    <w:p>
      <w:pPr>
        <w:pStyle w:val="Compact"/>
        <w:numPr>
          <w:numId w:val="1001"/>
          <w:ilvl w:val="0"/>
        </w:numPr>
      </w:pPr>
      <w:r>
        <w:t xml:space="preserve">Communicate with residents and external labs for outgoing and incoming lab work</w:t>
      </w:r>
    </w:p>
    <w:p>
      <w:pPr>
        <w:pStyle w:val="Compact"/>
        <w:numPr>
          <w:numId w:val="1001"/>
          <w:ilvl w:val="0"/>
        </w:numPr>
      </w:pPr>
      <w:r>
        <w:t xml:space="preserve">Check the outgoing and incoming lab work for basic quality assurance</w:t>
      </w:r>
    </w:p>
    <w:p>
      <w:pPr>
        <w:pStyle w:val="Compact"/>
        <w:numPr>
          <w:numId w:val="1001"/>
          <w:ilvl w:val="0"/>
        </w:numPr>
      </w:pPr>
      <w:r>
        <w:t xml:space="preserve">Guided Surgery Planning and Manufacturing</w:t>
      </w:r>
    </w:p>
    <w:p>
      <w:pPr>
        <w:pStyle w:val="Compact"/>
        <w:numPr>
          <w:numId w:val="1001"/>
          <w:ilvl w:val="0"/>
        </w:numPr>
      </w:pPr>
      <w:r>
        <w:t xml:space="preserve">Provide support to residents with designing the implant guided surgeries</w:t>
      </w:r>
    </w:p>
    <w:p>
      <w:pPr>
        <w:pStyle w:val="Compact"/>
        <w:numPr>
          <w:numId w:val="1001"/>
          <w:ilvl w:val="0"/>
        </w:numPr>
      </w:pPr>
      <w:r>
        <w:t xml:space="preserve">Facilitate the faculty approval process and manufacture the surgical guides using 30 printers</w:t>
      </w:r>
    </w:p>
    <w:p>
      <w:pPr>
        <w:pStyle w:val="Compact"/>
        <w:numPr>
          <w:numId w:val="1001"/>
          <w:ilvl w:val="0"/>
        </w:numPr>
      </w:pPr>
      <w:r>
        <w:t xml:space="preserve">Complete digital wax ups for selected patients (selected by Program Directors) using advanced technologies including facial scans, printing diagnostic casts, designing dentures, fixed dentures, bite splints or single crowns, or FOP (for selected cases chosen by Program Directors)</w:t>
      </w:r>
    </w:p>
    <w:p>
      <w:pPr>
        <w:pStyle w:val="Compact"/>
        <w:numPr>
          <w:numId w:val="1001"/>
          <w:ilvl w:val="0"/>
        </w:numPr>
      </w:pPr>
      <w:r>
        <w:t xml:space="preserve">Printing templates, occlusal devices, casts, provisional restorations , and dentures as requested and approved by directors</w:t>
      </w:r>
    </w:p>
    <w:p>
      <w:pPr>
        <w:pStyle w:val="Compact"/>
        <w:numPr>
          <w:numId w:val="1001"/>
          <w:ilvl w:val="0"/>
        </w:numPr>
      </w:pPr>
      <w:r>
        <w:t xml:space="preserve">Provide laboratory support for clinical cases, including shade alteration, shade selection, addition of porcelain glazing and finishing procedures , metal polishing, and other support duties as requested by faculty</w:t>
      </w:r>
    </w:p>
    <w:p>
      <w:pPr>
        <w:pStyle w:val="Heading2"/>
      </w:pPr>
      <w:bookmarkStart w:id="23" w:name="qualifications-for-dental-laboratory-technician"/>
      <w:r>
        <w:t xml:space="preserve">Qualifications for dental laboratory technician</w:t>
      </w:r>
      <w:bookmarkEnd w:id="23"/>
    </w:p>
    <w:p>
      <w:pPr>
        <w:pStyle w:val="Compact"/>
        <w:numPr>
          <w:numId w:val="1002"/>
          <w:ilvl w:val="0"/>
        </w:numPr>
      </w:pPr>
      <w:r>
        <w:t xml:space="preserve">Dallas, TX 3 vacancies</w:t>
      </w:r>
    </w:p>
    <w:p>
      <w:pPr>
        <w:pStyle w:val="Compact"/>
        <w:numPr>
          <w:numId w:val="1002"/>
          <w:ilvl w:val="0"/>
        </w:numPr>
      </w:pPr>
      <w:r>
        <w:t xml:space="preserve">Must be a permanent employee of this facility</w:t>
      </w:r>
    </w:p>
    <w:p>
      <w:pPr>
        <w:pStyle w:val="Compact"/>
        <w:numPr>
          <w:numId w:val="1002"/>
          <w:ilvl w:val="0"/>
        </w:numPr>
      </w:pPr>
      <w:r>
        <w:t xml:space="preserve">Be able to visualize spatial, anatomical, functional, and esthetic relationships at all stages of construction</w:t>
      </w:r>
    </w:p>
    <w:p>
      <w:pPr>
        <w:pStyle w:val="Compact"/>
        <w:numPr>
          <w:numId w:val="1002"/>
          <w:ilvl w:val="0"/>
        </w:numPr>
      </w:pPr>
      <w:r>
        <w:t xml:space="preserve">Schofield Barracks, HI 1 vacancy</w:t>
      </w:r>
    </w:p>
    <w:p>
      <w:pPr>
        <w:pStyle w:val="Compact"/>
        <w:numPr>
          <w:numId w:val="1002"/>
          <w:ilvl w:val="0"/>
        </w:numPr>
      </w:pPr>
      <w:r>
        <w:t xml:space="preserve">3 + years working in dental laboratory as a Removables Technician</w:t>
      </w:r>
    </w:p>
    <w:p>
      <w:pPr>
        <w:pStyle w:val="Compact"/>
        <w:numPr>
          <w:numId w:val="1002"/>
          <w:ilvl w:val="0"/>
        </w:numPr>
      </w:pPr>
      <w:r>
        <w:t xml:space="preserve">Associate Degree in Dental Laboratory Technology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ntal-laboratory-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ntal-laboratory-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2021-10-28T12:45:57Z</dcterms:created>
  <dcterms:modified xsi:type="dcterms:W3CDTF">2021-10-28T12:45:57Z</dcterms:modified>
</cp:coreProperties>
</file>