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https://www.velvetjobs.com/job-descriptions/dental-hygienist</w:t>
        </w:r>
      </w:hyperlink>
    </w:p>
    <w:p>
      <w:pPr>
        <w:pStyle w:val="Heading1"/>
      </w:pPr>
      <w:bookmarkStart w:id="21" w:name="example-of-dental-hygienist-job-description"/>
      <w:r>
        <w:t xml:space="preserve">Example of Dental Hygienist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dental hygienist. If you are looking for an exciting place to work, please take a look at the list of qualifications below.</w:t>
      </w:r>
    </w:p>
    <w:p>
      <w:pPr>
        <w:pStyle w:val="Heading2"/>
      </w:pPr>
      <w:bookmarkStart w:id="22" w:name="responsibilities-for-dental-hygienist"/>
      <w:r>
        <w:t xml:space="preserve">Responsibilities for dental hygienist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in the clinic and hospital OR including proper room set up, chair assistance and clean up according to hospital and clinic standards</w:t>
      </w:r>
    </w:p>
    <w:p>
      <w:pPr>
        <w:pStyle w:val="Compact"/>
        <w:numPr>
          <w:numId w:val="1001"/>
          <w:ilvl w:val="0"/>
        </w:numPr>
      </w:pPr>
      <w:r>
        <w:t xml:space="preserve">Documents dental history or chief complaint</w:t>
      </w:r>
    </w:p>
    <w:p>
      <w:pPr>
        <w:pStyle w:val="Compact"/>
        <w:numPr>
          <w:numId w:val="1001"/>
          <w:ilvl w:val="0"/>
        </w:numPr>
      </w:pPr>
      <w:r>
        <w:t xml:space="preserve">Follows through with oral hygiene procedures in accordance with treatment plans prescribed by the attending Dentist</w:t>
      </w:r>
    </w:p>
    <w:p>
      <w:pPr>
        <w:pStyle w:val="Compact"/>
        <w:numPr>
          <w:numId w:val="1001"/>
          <w:ilvl w:val="0"/>
        </w:numPr>
      </w:pPr>
      <w:r>
        <w:t xml:space="preserve">You are committed to improving the oral health of patients</w:t>
      </w:r>
    </w:p>
    <w:p>
      <w:pPr>
        <w:pStyle w:val="Compact"/>
        <w:numPr>
          <w:numId w:val="1001"/>
          <w:ilvl w:val="0"/>
        </w:numPr>
      </w:pPr>
      <w:r>
        <w:t xml:space="preserve">You are enthusiastic about their dental work, and willing to deliver the highest level of care at all times</w:t>
      </w:r>
    </w:p>
    <w:p>
      <w:pPr>
        <w:pStyle w:val="Compact"/>
        <w:numPr>
          <w:numId w:val="1001"/>
          <w:ilvl w:val="0"/>
        </w:numPr>
      </w:pPr>
      <w:r>
        <w:t xml:space="preserve">Under limited supervision, you provide oral hygiene dental treatment and oral hygiene care and education in accordance with guidelines approved, issued, and regulated by the state in which you work</w:t>
      </w:r>
    </w:p>
    <w:p>
      <w:pPr>
        <w:pStyle w:val="Compact"/>
        <w:numPr>
          <w:numId w:val="1001"/>
          <w:ilvl w:val="0"/>
        </w:numPr>
      </w:pPr>
      <w:r>
        <w:t xml:space="preserve">Provide nutritional counseling, and self-care programs to prevent disease</w:t>
      </w:r>
    </w:p>
    <w:p>
      <w:pPr>
        <w:pStyle w:val="Compact"/>
        <w:numPr>
          <w:numId w:val="1001"/>
          <w:ilvl w:val="0"/>
        </w:numPr>
      </w:pPr>
      <w:r>
        <w:t xml:space="preserve">Placement of temporary fillings and periodontal dressings</w:t>
      </w:r>
    </w:p>
    <w:p>
      <w:pPr>
        <w:pStyle w:val="Compact"/>
        <w:numPr>
          <w:numId w:val="1001"/>
          <w:ilvl w:val="0"/>
        </w:numPr>
      </w:pPr>
      <w:r>
        <w:t xml:space="preserve">Smoothing and polishing silver amalgam restorations</w:t>
      </w:r>
    </w:p>
    <w:p>
      <w:pPr>
        <w:pStyle w:val="Compact"/>
        <w:numPr>
          <w:numId w:val="1001"/>
          <w:ilvl w:val="0"/>
        </w:numPr>
      </w:pPr>
      <w:r>
        <w:t xml:space="preserve">Works well with the Hospital Sterilization department in maintaining the flow of instruments between departments</w:t>
      </w:r>
    </w:p>
    <w:p>
      <w:pPr>
        <w:pStyle w:val="Heading2"/>
      </w:pPr>
      <w:bookmarkStart w:id="23" w:name="qualifications-for-dental-hygienist"/>
      <w:r>
        <w:t xml:space="preserve">Qualifications for dental hygienist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Excellent communication and patient interaction skills.The ability to establish and maintain effective working relations with co-workers in a team-oriented environment</w:t>
      </w:r>
    </w:p>
    <w:p>
      <w:pPr>
        <w:pStyle w:val="Compact"/>
        <w:numPr>
          <w:numId w:val="1002"/>
          <w:ilvl w:val="0"/>
        </w:numPr>
      </w:pPr>
      <w:r>
        <w:t xml:space="preserve">Excellent communication and patient interaction skills.The ability to represent University Health Partners-Dental Services and its programs to others in a professional and courteous manner</w:t>
      </w:r>
    </w:p>
    <w:p>
      <w:pPr>
        <w:pStyle w:val="Compact"/>
        <w:numPr>
          <w:numId w:val="1002"/>
          <w:ilvl w:val="0"/>
        </w:numPr>
      </w:pPr>
      <w:r>
        <w:t xml:space="preserve">Local Anesthesia certification is preferred</w:t>
      </w:r>
    </w:p>
    <w:p>
      <w:pPr>
        <w:pStyle w:val="Compact"/>
        <w:numPr>
          <w:numId w:val="1002"/>
          <w:ilvl w:val="0"/>
        </w:numPr>
      </w:pPr>
      <w:r>
        <w:t xml:space="preserve">X-ray licensed is preferred</w:t>
      </w:r>
    </w:p>
    <w:p>
      <w:pPr>
        <w:pStyle w:val="Compact"/>
        <w:numPr>
          <w:numId w:val="1002"/>
          <w:ilvl w:val="0"/>
        </w:numPr>
      </w:pPr>
      <w:r>
        <w:t xml:space="preserve">Must have local anesthesia license</w:t>
      </w:r>
    </w:p>
    <w:p>
      <w:pPr>
        <w:pStyle w:val="Compact"/>
        <w:numPr>
          <w:numId w:val="1002"/>
          <w:ilvl w:val="0"/>
        </w:numPr>
      </w:pPr>
      <w:r>
        <w:t xml:space="preserve">Local Anesthesia certified is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ntal-hygien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ntal-hygien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2021-10-28T18:31:33Z</dcterms:created>
  <dcterms:modified xsi:type="dcterms:W3CDTF">2021-10-28T18:31:33Z</dcterms:modified>
</cp:coreProperties>
</file>