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https://www.velvetjobs.com/job-descriptions/demand-management</w:t>
        </w:r>
      </w:hyperlink>
    </w:p>
    <w:p>
      <w:pPr>
        <w:pStyle w:val="Heading1"/>
      </w:pPr>
      <w:bookmarkStart w:id="21" w:name="example-of-demand-management-job-description"/>
      <w:r>
        <w:t xml:space="preserve">Example of Demand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demand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management"/>
      <w:r>
        <w:t xml:space="preserve">Responsibilities for demand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Demand Management in bringing projects through the process of scoping, estimating, resourcing and slotting on the IT roadmap, using the internally developed tools</w:t>
      </w:r>
    </w:p>
    <w:p>
      <w:pPr>
        <w:pStyle w:val="Compact"/>
        <w:numPr>
          <w:numId w:val="1001"/>
          <w:ilvl w:val="0"/>
        </w:numPr>
      </w:pPr>
      <w:r>
        <w:t xml:space="preserve">Facilitate reviews to understand requirements and help prioritize requests.Coordinate with Product Management Team to ensure Digital and Product roadmaps are in synch</w:t>
      </w:r>
    </w:p>
    <w:p>
      <w:pPr>
        <w:pStyle w:val="Compact"/>
        <w:numPr>
          <w:numId w:val="1001"/>
          <w:ilvl w:val="0"/>
        </w:numPr>
      </w:pPr>
      <w:r>
        <w:t xml:space="preserve">Support the process to gather report and analyze roadmap and release related metrics</w:t>
      </w:r>
    </w:p>
    <w:p>
      <w:pPr>
        <w:pStyle w:val="Compact"/>
        <w:numPr>
          <w:numId w:val="1001"/>
          <w:ilvl w:val="0"/>
        </w:numPr>
      </w:pPr>
      <w:r>
        <w:t xml:space="preserve">Facilitate and follow up with large number of Digital IT and non-IT teams to ensure prompt estimate gathering</w:t>
      </w:r>
    </w:p>
    <w:p>
      <w:pPr>
        <w:pStyle w:val="Compact"/>
        <w:numPr>
          <w:numId w:val="1001"/>
          <w:ilvl w:val="0"/>
        </w:numPr>
      </w:pPr>
      <w:r>
        <w:t xml:space="preserve">Facilitate Working Group sessions for scoping and resourcing</w:t>
      </w:r>
    </w:p>
    <w:p>
      <w:pPr>
        <w:pStyle w:val="Compact"/>
        <w:numPr>
          <w:numId w:val="1001"/>
          <w:ilvl w:val="0"/>
        </w:numPr>
      </w:pPr>
      <w:r>
        <w:t xml:space="preserve">Create draft detailed estimates in ESAP rendering to the Architecture Approach</w:t>
      </w:r>
    </w:p>
    <w:p>
      <w:pPr>
        <w:pStyle w:val="Compact"/>
        <w:numPr>
          <w:numId w:val="1001"/>
          <w:ilvl w:val="0"/>
        </w:numPr>
      </w:pPr>
      <w:r>
        <w:t xml:space="preserve">Support process and tools used for IT Demand Management and metrics, including internally developed demand management tools and SharePoint</w:t>
      </w:r>
    </w:p>
    <w:p>
      <w:pPr>
        <w:pStyle w:val="Compact"/>
        <w:numPr>
          <w:numId w:val="1001"/>
          <w:ilvl w:val="0"/>
        </w:numPr>
      </w:pPr>
      <w:r>
        <w:t xml:space="preserve">Support with requirements gathering for tool upgrades, QA testing and production release</w:t>
      </w:r>
    </w:p>
    <w:p>
      <w:pPr>
        <w:pStyle w:val="Compact"/>
        <w:numPr>
          <w:numId w:val="1001"/>
          <w:ilvl w:val="0"/>
        </w:numPr>
      </w:pPr>
      <w:r>
        <w:t xml:space="preserve">Provide admin and user support to all users of eRequest</w:t>
      </w:r>
    </w:p>
    <w:p>
      <w:pPr>
        <w:pStyle w:val="Compact"/>
        <w:numPr>
          <w:numId w:val="1001"/>
          <w:ilvl w:val="0"/>
        </w:numPr>
      </w:pPr>
      <w:r>
        <w:t xml:space="preserve">Directly manages staff that may include Project Managers and Project Analysts</w:t>
      </w:r>
    </w:p>
    <w:p>
      <w:pPr>
        <w:pStyle w:val="Heading2"/>
      </w:pPr>
      <w:bookmarkStart w:id="23" w:name="qualifications-for-demand-management"/>
      <w:r>
        <w:t xml:space="preserve">Qualifications for demand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SharePoint tables/lists preferred</w:t>
      </w:r>
    </w:p>
    <w:p>
      <w:pPr>
        <w:pStyle w:val="Compact"/>
        <w:numPr>
          <w:numId w:val="1002"/>
          <w:ilvl w:val="0"/>
        </w:numPr>
      </w:pPr>
      <w:r>
        <w:t xml:space="preserve">10yrs experience preferably in IT/Business delivery role with heavy cross functional business/IT interaction to achieve results</w:t>
      </w:r>
    </w:p>
    <w:p>
      <w:pPr>
        <w:pStyle w:val="Compact"/>
        <w:numPr>
          <w:numId w:val="1002"/>
          <w:ilvl w:val="0"/>
        </w:numPr>
      </w:pPr>
      <w:r>
        <w:t xml:space="preserve">Proven leadership experience, the ability to successfully influence in a matrix structure, and the ability to build strong partnerships across a diverse stakeholder base</w:t>
      </w:r>
    </w:p>
    <w:p>
      <w:pPr>
        <w:pStyle w:val="Compact"/>
        <w:numPr>
          <w:numId w:val="1002"/>
          <w:ilvl w:val="0"/>
        </w:numPr>
      </w:pPr>
      <w:r>
        <w:t xml:space="preserve">Keeps up-to-date on documents/reports/guidelines that have a bearing on matters related to budget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or equivalent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5 to 10 years of related experience in a demand management or demand planner role in a comparable or larger sized public, financial based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2021-10-28T13:25:09Z</dcterms:created>
  <dcterms:modified xsi:type="dcterms:W3CDTF">2021-10-28T13:25:09Z</dcterms:modified>
</cp:coreProperties>
</file>