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https://www.velvetjobs.com/job-descriptions/delivery-service-manager</w:t>
        </w:r>
      </w:hyperlink>
    </w:p>
    <w:p>
      <w:pPr>
        <w:pStyle w:val="Heading1"/>
      </w:pPr>
      <w:bookmarkStart w:id="21" w:name="example-of-delivery-service-manager-job-description"/>
      <w:r>
        <w:t xml:space="preserve">Example of Delivery Service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delivery service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service-manager"/>
      <w:r>
        <w:t xml:space="preserve">Responsibilities for delivery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manager will coach the caseworkers and Team Leads on any identified areas needing improvement and encourage growth</w:t>
      </w:r>
    </w:p>
    <w:p>
      <w:pPr>
        <w:pStyle w:val="Compact"/>
        <w:numPr>
          <w:numId w:val="1001"/>
          <w:ilvl w:val="0"/>
        </w:numPr>
      </w:pPr>
      <w:r>
        <w:t xml:space="preserve">The manager will be expected to set member goals and objectives and perform quarterly and annual member performance evaluations</w:t>
      </w:r>
    </w:p>
    <w:p>
      <w:pPr>
        <w:pStyle w:val="Compact"/>
        <w:numPr>
          <w:numId w:val="1001"/>
          <w:ilvl w:val="0"/>
        </w:numPr>
      </w:pPr>
      <w:r>
        <w:t xml:space="preserve">The manager will have responsibility for a minimum of two functional teams</w:t>
      </w:r>
    </w:p>
    <w:p>
      <w:pPr>
        <w:pStyle w:val="Compact"/>
        <w:numPr>
          <w:numId w:val="1001"/>
          <w:ilvl w:val="0"/>
        </w:numPr>
      </w:pPr>
      <w:r>
        <w:t xml:space="preserve">The manager is comfortable communicating with client and other external stakeholders as required as part of regularly scheduled status meetings</w:t>
      </w:r>
    </w:p>
    <w:p>
      <w:pPr>
        <w:pStyle w:val="Compact"/>
        <w:numPr>
          <w:numId w:val="1001"/>
          <w:ilvl w:val="0"/>
        </w:numPr>
      </w:pPr>
      <w:r>
        <w:t xml:space="preserve">The manager can drive special projects from inception to completion and communicate progress, roadblocks, and results both verbally and in writing up to and including a the composition of a formal memorandum to the client</w:t>
      </w:r>
    </w:p>
    <w:p>
      <w:pPr>
        <w:pStyle w:val="Compact"/>
        <w:numPr>
          <w:numId w:val="1001"/>
          <w:ilvl w:val="0"/>
        </w:numPr>
      </w:pPr>
      <w:r>
        <w:t xml:space="preserve">Ensures deadlines and production schedules are met and reallocates workloads as necessary</w:t>
      </w:r>
    </w:p>
    <w:p>
      <w:pPr>
        <w:pStyle w:val="Compact"/>
        <w:numPr>
          <w:numId w:val="1001"/>
          <w:ilvl w:val="0"/>
        </w:numPr>
      </w:pPr>
      <w:r>
        <w:t xml:space="preserve">Assists other IT management team members to establish strategies and priorities for overall IT operations by analyzing and understanding the current and future IT operation needs</w:t>
      </w:r>
    </w:p>
    <w:p>
      <w:pPr>
        <w:pStyle w:val="Compact"/>
        <w:numPr>
          <w:numId w:val="1001"/>
          <w:ilvl w:val="0"/>
        </w:numPr>
      </w:pPr>
      <w:r>
        <w:t xml:space="preserve">Develops and recommends tactical and strategic plans for information processing operations</w:t>
      </w:r>
    </w:p>
    <w:p>
      <w:pPr>
        <w:pStyle w:val="Compact"/>
        <w:numPr>
          <w:numId w:val="1001"/>
          <w:ilvl w:val="0"/>
        </w:numPr>
      </w:pPr>
      <w:r>
        <w:t xml:space="preserve">Identifies and recommends cost-saving and continuous improvement initiatives within the information processing area</w:t>
      </w:r>
    </w:p>
    <w:p>
      <w:pPr>
        <w:pStyle w:val="Compact"/>
        <w:numPr>
          <w:numId w:val="1001"/>
          <w:ilvl w:val="0"/>
        </w:numPr>
      </w:pPr>
      <w:r>
        <w:t xml:space="preserve">Understands processing environments for supported products and services</w:t>
      </w:r>
    </w:p>
    <w:p>
      <w:pPr>
        <w:pStyle w:val="Heading2"/>
      </w:pPr>
      <w:bookmarkStart w:id="23" w:name="qualifications-for-delivery-service-manager"/>
      <w:r>
        <w:t xml:space="preserve">Qualifications for delivery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ITIL or/and Project Management knowledge</w:t>
      </w:r>
    </w:p>
    <w:p>
      <w:pPr>
        <w:pStyle w:val="Compact"/>
        <w:numPr>
          <w:numId w:val="1002"/>
          <w:ilvl w:val="0"/>
        </w:numPr>
      </w:pPr>
      <w:r>
        <w:t xml:space="preserve">Project Management and/or ITIL certification is considered as a strong plus</w:t>
      </w:r>
    </w:p>
    <w:p>
      <w:pPr>
        <w:pStyle w:val="Compact"/>
        <w:numPr>
          <w:numId w:val="1002"/>
          <w:ilvl w:val="0"/>
        </w:numPr>
      </w:pPr>
      <w:r>
        <w:t xml:space="preserve">Strong working knowledge with Asset Management Systems and IT Service Management Systems (i.e., SCCM, Absolute Manage, Service Now)</w:t>
      </w:r>
    </w:p>
    <w:p>
      <w:pPr>
        <w:pStyle w:val="Compact"/>
        <w:numPr>
          <w:numId w:val="1002"/>
          <w:ilvl w:val="0"/>
        </w:numPr>
      </w:pPr>
      <w:r>
        <w:t xml:space="preserve">ITIL Certified, Experience in managing teams/Project Management and additional languages</w:t>
      </w:r>
    </w:p>
    <w:p>
      <w:pPr>
        <w:pStyle w:val="Compact"/>
        <w:numPr>
          <w:numId w:val="1002"/>
          <w:ilvl w:val="0"/>
        </w:numPr>
      </w:pPr>
      <w:r>
        <w:t xml:space="preserve">Knowledge of ITIL Service Delivery practices or ITIL certification (or equivalent)</w:t>
      </w:r>
    </w:p>
    <w:p>
      <w:pPr>
        <w:pStyle w:val="Compact"/>
        <w:numPr>
          <w:numId w:val="1002"/>
          <w:ilvl w:val="0"/>
        </w:numPr>
      </w:pPr>
      <w:r>
        <w:t xml:space="preserve">An excellent working knowledge of ITIL service management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2021-10-28T18:29:27Z</dcterms:created>
  <dcterms:modified xsi:type="dcterms:W3CDTF">2021-10-28T18:29:27Z</dcterms:modified>
</cp:coreProperties>
</file>