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https://www.velvetjobs.com/job-descriptions/delivery-operations-manager</w:t>
        </w:r>
      </w:hyperlink>
    </w:p>
    <w:p>
      <w:pPr>
        <w:pStyle w:val="Heading1"/>
      </w:pPr>
      <w:bookmarkStart w:id="21" w:name="example-of-delivery-operations-manager-job-description"/>
      <w:r>
        <w:t xml:space="preserve">Example of Delivery Operations Manager Job Description</w:t>
      </w:r>
      <w:bookmarkEnd w:id="21"/>
    </w:p>
    <w:p>
      <w:pPr>
        <w:pStyle w:val="Compact"/>
      </w:pPr>
      <w:r>
        <w:t xml:space="preserve">Our growing company is hiring for a delivery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operations-manager"/>
      <w:r>
        <w:t xml:space="preserve">Responsibilities for delivery operations manager</w:t>
      </w:r>
      <w:bookmarkEnd w:id="22"/>
    </w:p>
    <w:p>
      <w:pPr>
        <w:pStyle w:val="Compact"/>
        <w:numPr>
          <w:numId w:val="1001"/>
          <w:ilvl w:val="0"/>
        </w:numPr>
      </w:pPr>
      <w:r>
        <w:t xml:space="preserve">Oversee tracking, recording and reporting on the print mail process ensuring delivery of regulatory documents</w:t>
      </w:r>
    </w:p>
    <w:p>
      <w:pPr>
        <w:pStyle w:val="Compact"/>
        <w:numPr>
          <w:numId w:val="1001"/>
          <w:ilvl w:val="0"/>
        </w:numPr>
      </w:pPr>
      <w:r>
        <w:t xml:space="preserve">Provide guidance, coaching, and training within the LEAN framework (coaching sessions, sit withs, problem solving sessions, huddles, ..)</w:t>
      </w:r>
    </w:p>
    <w:p>
      <w:pPr>
        <w:pStyle w:val="Compact"/>
        <w:numPr>
          <w:numId w:val="1001"/>
          <w:ilvl w:val="0"/>
        </w:numPr>
      </w:pPr>
      <w:r>
        <w:t xml:space="preserve">Prepare and conduct performance appraisals and annual reviews for team</w:t>
      </w:r>
    </w:p>
    <w:p>
      <w:pPr>
        <w:pStyle w:val="Compact"/>
        <w:numPr>
          <w:numId w:val="1001"/>
          <w:ilvl w:val="0"/>
        </w:numPr>
      </w:pPr>
      <w:r>
        <w:t xml:space="preserve">Communicating Associate performance feedback through 1-on-1 coaching and feedback sessions, completing performance appraisals, identifying and making available additional training and support based upon individual team member development needs and goals</w:t>
      </w:r>
    </w:p>
    <w:p>
      <w:pPr>
        <w:pStyle w:val="Compact"/>
        <w:numPr>
          <w:numId w:val="1001"/>
          <w:ilvl w:val="0"/>
        </w:numPr>
      </w:pPr>
      <w:r>
        <w:t xml:space="preserve">Motivating and inspiring team members, both on an individual and team level, with regards to achievement of corporate, business unit and personal goals</w:t>
      </w:r>
    </w:p>
    <w:p>
      <w:pPr>
        <w:pStyle w:val="Compact"/>
        <w:numPr>
          <w:numId w:val="1001"/>
          <w:ilvl w:val="0"/>
        </w:numPr>
      </w:pPr>
      <w:r>
        <w:t xml:space="preserve">Establish and maintain strong partnerships with external print and mail vendors responsible for the delivery and regulatory compliance of statements, confirmations, tax and prospectus documentation</w:t>
      </w:r>
    </w:p>
    <w:p>
      <w:pPr>
        <w:pStyle w:val="Compact"/>
        <w:numPr>
          <w:numId w:val="1001"/>
          <w:ilvl w:val="0"/>
        </w:numPr>
      </w:pPr>
      <w:r>
        <w:t xml:space="preserve">Actively analyze vendor performance through daily interactions and quarterly business reviews with the vendor and monitoring service levels and quality</w:t>
      </w:r>
    </w:p>
    <w:p>
      <w:pPr>
        <w:pStyle w:val="Compact"/>
        <w:numPr>
          <w:numId w:val="1001"/>
          <w:ilvl w:val="0"/>
        </w:numPr>
      </w:pPr>
      <w:r>
        <w:t xml:space="preserve">Lead and manage the establishment of vendor guidelines and practices</w:t>
      </w:r>
    </w:p>
    <w:p>
      <w:pPr>
        <w:pStyle w:val="Compact"/>
        <w:numPr>
          <w:numId w:val="1001"/>
          <w:ilvl w:val="0"/>
        </w:numPr>
      </w:pPr>
      <w:r>
        <w:t xml:space="preserve">Educate others on the complexity of the regulatory document process and potential impacts to end clients and the firm</w:t>
      </w:r>
    </w:p>
    <w:p>
      <w:pPr>
        <w:pStyle w:val="Compact"/>
        <w:numPr>
          <w:numId w:val="1001"/>
          <w:ilvl w:val="0"/>
        </w:numPr>
      </w:pPr>
      <w:r>
        <w:t xml:space="preserve">Cross train with Document Manager to include document management and document vendor management</w:t>
      </w:r>
    </w:p>
    <w:p>
      <w:pPr>
        <w:pStyle w:val="Heading2"/>
      </w:pPr>
      <w:bookmarkStart w:id="23" w:name="qualifications-for-delivery-operations-manager"/>
      <w:r>
        <w:t xml:space="preserve">Qualifications for delivery operations manager</w:t>
      </w:r>
      <w:bookmarkEnd w:id="23"/>
    </w:p>
    <w:p>
      <w:pPr>
        <w:pStyle w:val="Compact"/>
        <w:numPr>
          <w:numId w:val="1002"/>
          <w:ilvl w:val="0"/>
        </w:numPr>
      </w:pPr>
      <w:r>
        <w:t xml:space="preserve">Manages customer changes requests and other new requirements</w:t>
      </w:r>
    </w:p>
    <w:p>
      <w:pPr>
        <w:pStyle w:val="Compact"/>
        <w:numPr>
          <w:numId w:val="1002"/>
          <w:ilvl w:val="0"/>
        </w:numPr>
      </w:pPr>
      <w:r>
        <w:t xml:space="preserve">The Operations Delivery Manager role for Finance comprises additional respsonsibilties above and beyond the requirements of a normal team leader role</w:t>
      </w:r>
    </w:p>
    <w:p>
      <w:pPr>
        <w:pStyle w:val="Compact"/>
        <w:numPr>
          <w:numId w:val="1002"/>
          <w:ilvl w:val="0"/>
        </w:numPr>
      </w:pPr>
      <w:r>
        <w:t xml:space="preserve">Bachelor’s Degree or equivalent required, plus 4 years of work experience in sales and operations</w:t>
      </w:r>
    </w:p>
    <w:p>
      <w:pPr>
        <w:pStyle w:val="Compact"/>
        <w:numPr>
          <w:numId w:val="1002"/>
          <w:ilvl w:val="0"/>
        </w:numPr>
      </w:pPr>
      <w:r>
        <w:t xml:space="preserve">Key to the role is to manage through others, fostering an environment of cooperation and respect</w:t>
      </w:r>
    </w:p>
    <w:p>
      <w:pPr>
        <w:pStyle w:val="Compact"/>
        <w:numPr>
          <w:numId w:val="1002"/>
          <w:ilvl w:val="0"/>
        </w:numPr>
      </w:pPr>
      <w:r>
        <w:t xml:space="preserve">Manage the planning, testing, execution, quality control and cost management of regulatory-related customer information</w:t>
      </w:r>
    </w:p>
    <w:p>
      <w:pPr>
        <w:pStyle w:val="Compact"/>
        <w:numPr>
          <w:numId w:val="1002"/>
          <w:ilvl w:val="0"/>
        </w:numPr>
      </w:pPr>
      <w:r>
        <w:t xml:space="preserve">Manager all applicable audits and reviews including but not limited to SRM’s SIG, SSAE16, E&amp;Y, Internal audit, SEC audits and FINRA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2021-10-28T12:59:17Z</dcterms:created>
  <dcterms:modified xsi:type="dcterms:W3CDTF">2021-10-28T12:59:17Z</dcterms:modified>
</cp:coreProperties>
</file>