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https://www.velvetjobs.com/job-descriptions/delivery-executive</w:t>
        </w:r>
      </w:hyperlink>
    </w:p>
    <w:p>
      <w:pPr>
        <w:pStyle w:val="Heading1"/>
      </w:pPr>
      <w:bookmarkStart w:id="21" w:name="example-of-delivery-executive-job-description"/>
      <w:r>
        <w:t xml:space="preserve">Example of Delivery Executive Job Description</w:t>
      </w:r>
      <w:bookmarkEnd w:id="21"/>
    </w:p>
    <w:p>
      <w:pPr>
        <w:pStyle w:val="Compact"/>
      </w:pPr>
      <w:r>
        <w:t xml:space="preserve">Our company is hiring for a delivery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executive"/>
      <w:r>
        <w:t xml:space="preserve">Responsibilities for delivery executive</w:t>
      </w:r>
      <w:bookmarkEnd w:id="22"/>
    </w:p>
    <w:p>
      <w:pPr>
        <w:pStyle w:val="Compact"/>
        <w:numPr>
          <w:numId w:val="1001"/>
          <w:ilvl w:val="0"/>
        </w:numPr>
      </w:pPr>
      <w:r>
        <w:t xml:space="preserve">Implement industry leading practices</w:t>
      </w:r>
    </w:p>
    <w:p>
      <w:pPr>
        <w:pStyle w:val="Compact"/>
        <w:numPr>
          <w:numId w:val="1001"/>
          <w:ilvl w:val="0"/>
        </w:numPr>
      </w:pPr>
      <w:r>
        <w:t xml:space="preserve">Establish and maintain customer executive relationships - senior-most decision makers within the business</w:t>
      </w:r>
    </w:p>
    <w:p>
      <w:pPr>
        <w:pStyle w:val="Compact"/>
        <w:numPr>
          <w:numId w:val="1001"/>
          <w:ilvl w:val="0"/>
        </w:numPr>
      </w:pPr>
      <w:r>
        <w:t xml:space="preserve">Coordinate and monitor international assignment transfers between involved parties</w:t>
      </w:r>
    </w:p>
    <w:p>
      <w:pPr>
        <w:pStyle w:val="Compact"/>
        <w:numPr>
          <w:numId w:val="1001"/>
          <w:ilvl w:val="0"/>
        </w:numPr>
      </w:pPr>
      <w:r>
        <w:t xml:space="preserve">Keep permanent contact with all Assignees transferred to Switzerland and People/HR Managers during relocation and upon settlement in the receiving location</w:t>
      </w:r>
    </w:p>
    <w:p>
      <w:pPr>
        <w:pStyle w:val="Compact"/>
        <w:numPr>
          <w:numId w:val="1001"/>
          <w:ilvl w:val="0"/>
        </w:numPr>
      </w:pPr>
      <w:r>
        <w:t xml:space="preserve">Monitor timeliness and accuracy of third party providers being responsible for shipment/ work permit/ tax services to ensure compliance with legal/ migration regulations</w:t>
      </w:r>
    </w:p>
    <w:p>
      <w:pPr>
        <w:pStyle w:val="Compact"/>
        <w:numPr>
          <w:numId w:val="1001"/>
          <w:ilvl w:val="0"/>
        </w:numPr>
      </w:pPr>
      <w:r>
        <w:t xml:space="preserve">Detect, escalate, document and track potential exceptions</w:t>
      </w:r>
    </w:p>
    <w:p>
      <w:pPr>
        <w:pStyle w:val="Compact"/>
        <w:numPr>
          <w:numId w:val="1001"/>
          <w:ilvl w:val="0"/>
        </w:numPr>
      </w:pPr>
      <w:r>
        <w:t xml:space="preserve">Coordinate and verify the correctness of the administration activities prepared for the Assignees</w:t>
      </w:r>
    </w:p>
    <w:p>
      <w:pPr>
        <w:pStyle w:val="Compact"/>
        <w:numPr>
          <w:numId w:val="1001"/>
          <w:ilvl w:val="0"/>
        </w:numPr>
      </w:pPr>
      <w:r>
        <w:t xml:space="preserve">Ensure continuous improvement of International Assignments processes and activities</w:t>
      </w:r>
    </w:p>
    <w:p>
      <w:pPr>
        <w:pStyle w:val="Compact"/>
        <w:numPr>
          <w:numId w:val="1001"/>
          <w:ilvl w:val="0"/>
        </w:numPr>
      </w:pPr>
      <w:r>
        <w:t xml:space="preserve">As the gatekeeper and primary holder of overseeing experiments operations and uptime, communicating customer facing changes across stakeholders</w:t>
      </w:r>
    </w:p>
    <w:p>
      <w:pPr>
        <w:pStyle w:val="Compact"/>
        <w:numPr>
          <w:numId w:val="1001"/>
          <w:ilvl w:val="0"/>
        </w:numPr>
      </w:pPr>
      <w:r>
        <w:t xml:space="preserve">Assist the assigned Sales Director(s) with closing new logo business in the region</w:t>
      </w:r>
    </w:p>
    <w:p>
      <w:pPr>
        <w:pStyle w:val="Heading2"/>
      </w:pPr>
      <w:bookmarkStart w:id="23" w:name="qualifications-for-delivery-executive"/>
      <w:r>
        <w:t xml:space="preserve">Qualifications for delivery executive</w:t>
      </w:r>
      <w:bookmarkEnd w:id="23"/>
    </w:p>
    <w:p>
      <w:pPr>
        <w:pStyle w:val="Compact"/>
        <w:numPr>
          <w:numId w:val="1002"/>
          <w:ilvl w:val="0"/>
        </w:numPr>
      </w:pPr>
      <w:r>
        <w:t xml:space="preserve">At least 10 years experience in Account Management / Project Management</w:t>
      </w:r>
    </w:p>
    <w:p>
      <w:pPr>
        <w:pStyle w:val="Compact"/>
        <w:numPr>
          <w:numId w:val="1002"/>
          <w:ilvl w:val="0"/>
        </w:numPr>
      </w:pPr>
      <w:r>
        <w:t xml:space="preserve">Refined relationship management skills</w:t>
      </w:r>
    </w:p>
    <w:p>
      <w:pPr>
        <w:pStyle w:val="Compact"/>
        <w:numPr>
          <w:numId w:val="1002"/>
          <w:ilvl w:val="0"/>
        </w:numPr>
      </w:pPr>
      <w:r>
        <w:t xml:space="preserve">2 o mas programas de transformacion complejos con rediseño de procesos y analytics</w:t>
      </w:r>
    </w:p>
    <w:p>
      <w:pPr>
        <w:pStyle w:val="Compact"/>
        <w:numPr>
          <w:numId w:val="1002"/>
          <w:ilvl w:val="0"/>
        </w:numPr>
      </w:pPr>
      <w:r>
        <w:t xml:space="preserve">Equipos multinacionales</w:t>
      </w:r>
    </w:p>
    <w:p>
      <w:pPr>
        <w:pStyle w:val="Compact"/>
        <w:numPr>
          <w:numId w:val="1002"/>
          <w:ilvl w:val="0"/>
        </w:numPr>
      </w:pPr>
      <w:r>
        <w:t xml:space="preserve">Manejo del cliente, expectativas, alcances, cambios</w:t>
      </w:r>
    </w:p>
    <w:p>
      <w:pPr>
        <w:pStyle w:val="Compact"/>
        <w:numPr>
          <w:numId w:val="1002"/>
          <w:ilvl w:val="0"/>
        </w:numPr>
      </w:pPr>
      <w:r>
        <w:t xml:space="preserve">Manage projects/programs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2021-10-28T12:58:37Z</dcterms:created>
  <dcterms:modified xsi:type="dcterms:W3CDTF">2021-10-28T12:58:37Z</dcterms:modified>
</cp:coreProperties>
</file>