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https://www.velvetjobs.com/job-descriptions/delivery-director</w:t>
        </w:r>
      </w:hyperlink>
    </w:p>
    <w:p>
      <w:pPr>
        <w:pStyle w:val="Heading1"/>
      </w:pPr>
      <w:bookmarkStart w:id="21" w:name="example-of-delivery-director-job-description"/>
      <w:r>
        <w:t xml:space="preserve">Example of Delivery Director Job Description</w:t>
      </w:r>
      <w:bookmarkEnd w:id="21"/>
    </w:p>
    <w:p>
      <w:pPr>
        <w:pStyle w:val="Compact"/>
      </w:pPr>
      <w:r>
        <w:t xml:space="preserve">Our company is looking to fill the role of delivery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elivery-director"/>
      <w:r>
        <w:t xml:space="preserve">Responsibilities for delivery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Agile process transformation, including product development flow and technical practices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and Technology executives to develop platforms vision, strategy and execution plans</w:t>
      </w:r>
    </w:p>
    <w:p>
      <w:pPr>
        <w:pStyle w:val="Compact"/>
        <w:numPr>
          <w:numId w:val="1001"/>
          <w:ilvl w:val="0"/>
        </w:numPr>
      </w:pPr>
      <w:r>
        <w:t xml:space="preserve">Stay current with industry trends and leads development of key Continuous Delivery innovation platforms</w:t>
      </w:r>
    </w:p>
    <w:p>
      <w:pPr>
        <w:pStyle w:val="Compact"/>
        <w:numPr>
          <w:numId w:val="1001"/>
          <w:ilvl w:val="0"/>
        </w:numPr>
      </w:pPr>
      <w:r>
        <w:t xml:space="preserve">Be accountable for growing and developing Next Generation Platform technology by attracting top industry talent</w:t>
      </w:r>
    </w:p>
    <w:p>
      <w:pPr>
        <w:pStyle w:val="Compact"/>
        <w:numPr>
          <w:numId w:val="1001"/>
          <w:ilvl w:val="0"/>
        </w:numPr>
      </w:pPr>
      <w:r>
        <w:t xml:space="preserve">Collaborates with business and IT partners on the definition and prioritization of data solution projects</w:t>
      </w:r>
    </w:p>
    <w:p>
      <w:pPr>
        <w:pStyle w:val="Compact"/>
        <w:numPr>
          <w:numId w:val="1001"/>
          <w:ilvl w:val="0"/>
        </w:numPr>
      </w:pPr>
      <w:r>
        <w:t xml:space="preserve">Provides direction and development support to Client’s Business Office leadership to ensure Client’s strategic objectives are met along with all key Revenue Cycle performance metrics</w:t>
      </w:r>
    </w:p>
    <w:p>
      <w:pPr>
        <w:pStyle w:val="Compact"/>
        <w:numPr>
          <w:numId w:val="1001"/>
          <w:ilvl w:val="0"/>
        </w:numPr>
      </w:pPr>
      <w:r>
        <w:t xml:space="preserve">Delivers ongoing training and development support to Client’s Business Office leadership and staff</w:t>
      </w:r>
    </w:p>
    <w:p>
      <w:pPr>
        <w:pStyle w:val="Compact"/>
        <w:numPr>
          <w:numId w:val="1001"/>
          <w:ilvl w:val="0"/>
        </w:numPr>
      </w:pPr>
      <w:r>
        <w:t xml:space="preserve">Challenges the best practices and seeks opportunities to drive process improvements</w:t>
      </w:r>
    </w:p>
    <w:p>
      <w:pPr>
        <w:pStyle w:val="Compact"/>
        <w:numPr>
          <w:numId w:val="1001"/>
          <w:ilvl w:val="0"/>
        </w:numPr>
      </w:pPr>
      <w:r>
        <w:t xml:space="preserve">Interfaces with all levels of CSG Senior and Executive Management</w:t>
      </w:r>
    </w:p>
    <w:p>
      <w:pPr>
        <w:pStyle w:val="Compact"/>
        <w:numPr>
          <w:numId w:val="1001"/>
          <w:ilvl w:val="0"/>
        </w:numPr>
      </w:pPr>
      <w:r>
        <w:t xml:space="preserve">Develops and manages program operating costs budgets for program activities and monitor expenditures to ensure that they remain within budgetary limits</w:t>
      </w:r>
    </w:p>
    <w:p>
      <w:pPr>
        <w:pStyle w:val="Heading2"/>
      </w:pPr>
      <w:bookmarkStart w:id="23" w:name="qualifications-for-delivery-director"/>
      <w:r>
        <w:t xml:space="preserve">Qualifications for delivery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quickly handle shifting priorities and work toward agreed upon goals and target dates</w:t>
      </w:r>
    </w:p>
    <w:p>
      <w:pPr>
        <w:pStyle w:val="Compact"/>
        <w:numPr>
          <w:numId w:val="1002"/>
          <w:ilvl w:val="0"/>
        </w:numPr>
      </w:pPr>
      <w:r>
        <w:t xml:space="preserve">Advanced knowledge of multiple related IT functions</w:t>
      </w:r>
    </w:p>
    <w:p>
      <w:pPr>
        <w:pStyle w:val="Compact"/>
        <w:numPr>
          <w:numId w:val="1002"/>
          <w:ilvl w:val="0"/>
        </w:numPr>
      </w:pPr>
      <w:r>
        <w:t xml:space="preserve">Advanced level knowledge of enterprise SaaS, PaaS, IaaS solutions and other related cloud technologies</w:t>
      </w:r>
    </w:p>
    <w:p>
      <w:pPr>
        <w:pStyle w:val="Compact"/>
        <w:numPr>
          <w:numId w:val="1002"/>
          <w:ilvl w:val="0"/>
        </w:numPr>
      </w:pPr>
      <w:r>
        <w:t xml:space="preserve">Skilled at open-ended conversations and organizing creative thought discussions in to concrete deliverables</w:t>
      </w:r>
    </w:p>
    <w:p>
      <w:pPr>
        <w:pStyle w:val="Compact"/>
        <w:numPr>
          <w:numId w:val="1002"/>
          <w:ilvl w:val="0"/>
        </w:numPr>
      </w:pPr>
      <w:r>
        <w:t xml:space="preserve">Ability to drive ROI and TCO performance</w:t>
      </w:r>
    </w:p>
    <w:p>
      <w:pPr>
        <w:pStyle w:val="Compact"/>
        <w:numPr>
          <w:numId w:val="1002"/>
          <w:ilvl w:val="0"/>
        </w:numPr>
      </w:pPr>
      <w:r>
        <w:t xml:space="preserve">10 years’ experience of progressively responsible management experience in Information Technology or related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2021-10-28T18:30:01Z</dcterms:created>
  <dcterms:modified xsi:type="dcterms:W3CDTF">2021-10-28T18:30:01Z</dcterms:modified>
</cp:coreProperties>
</file>