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https://www.velvetjobs.com/job-descriptions/delivery-coordinator</w:t>
        </w:r>
      </w:hyperlink>
    </w:p>
    <w:p>
      <w:pPr>
        <w:pStyle w:val="Heading1"/>
      </w:pPr>
      <w:bookmarkStart w:id="21" w:name="example-of-delivery-coordinator-job-description"/>
      <w:r>
        <w:t xml:space="preserve">Example of Delivery Coordinator Job Description</w:t>
      </w:r>
      <w:bookmarkEnd w:id="21"/>
    </w:p>
    <w:p>
      <w:pPr>
        <w:pStyle w:val="Compact"/>
      </w:pPr>
      <w:r>
        <w:t xml:space="preserve">Our company is looking to fill the role of delivery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livery-coordinator"/>
      <w:r>
        <w:t xml:space="preserve">Responsibilities for delivery coordinator</w:t>
      </w:r>
      <w:bookmarkEnd w:id="22"/>
    </w:p>
    <w:p>
      <w:pPr>
        <w:pStyle w:val="Compact"/>
        <w:numPr>
          <w:numId w:val="1001"/>
          <w:ilvl w:val="0"/>
        </w:numPr>
      </w:pPr>
      <w:r>
        <w:t xml:space="preserve">Interfaces with the Scheduling Team to address supplier and delivery exceptions that may interfere with the on-time or complete delivery of all hardware and software products associated with a customer order</w:t>
      </w:r>
    </w:p>
    <w:p>
      <w:pPr>
        <w:pStyle w:val="Compact"/>
        <w:numPr>
          <w:numId w:val="1001"/>
          <w:ilvl w:val="0"/>
        </w:numPr>
      </w:pPr>
      <w:r>
        <w:t xml:space="preserve">Communicates changes as necessary and monitors impact</w:t>
      </w:r>
    </w:p>
    <w:p>
      <w:pPr>
        <w:pStyle w:val="Compact"/>
        <w:numPr>
          <w:numId w:val="1001"/>
          <w:ilvl w:val="0"/>
        </w:numPr>
      </w:pPr>
      <w:r>
        <w:t xml:space="preserve">Drive reactive escalation events that cause a work order to exceed contractual response or resolve time</w:t>
      </w:r>
    </w:p>
    <w:p>
      <w:pPr>
        <w:pStyle w:val="Compact"/>
        <w:numPr>
          <w:numId w:val="1001"/>
          <w:ilvl w:val="0"/>
        </w:numPr>
      </w:pPr>
      <w:r>
        <w:t xml:space="preserve">Working closely with Application Development team leads and Business Engineers, drive and coordinate defect triage management during QA, Acceptance Testing and Regression testing phases</w:t>
      </w:r>
    </w:p>
    <w:p>
      <w:pPr>
        <w:pStyle w:val="Compact"/>
        <w:numPr>
          <w:numId w:val="1001"/>
          <w:ilvl w:val="0"/>
        </w:numPr>
      </w:pPr>
      <w:r>
        <w:t xml:space="preserve">Proactively reach out to partners to build trusted advisor relationship and achieve delivery and environment preparation objectives</w:t>
      </w:r>
    </w:p>
    <w:p>
      <w:pPr>
        <w:pStyle w:val="Compact"/>
        <w:numPr>
          <w:numId w:val="1001"/>
          <w:ilvl w:val="0"/>
        </w:numPr>
      </w:pPr>
      <w:r>
        <w:t xml:space="preserve">Own and manage environment preparation</w:t>
      </w:r>
    </w:p>
    <w:p>
      <w:pPr>
        <w:pStyle w:val="Compact"/>
        <w:numPr>
          <w:numId w:val="1001"/>
          <w:ilvl w:val="0"/>
        </w:numPr>
      </w:pPr>
      <w:r>
        <w:t xml:space="preserve">Coordinate environment allocations across multiple project streams for CA application</w:t>
      </w:r>
    </w:p>
    <w:p>
      <w:pPr>
        <w:pStyle w:val="Compact"/>
        <w:numPr>
          <w:numId w:val="1001"/>
          <w:ilvl w:val="0"/>
        </w:numPr>
      </w:pPr>
      <w:r>
        <w:t xml:space="preserve">Communication of risks, issues and dependencies</w:t>
      </w:r>
    </w:p>
    <w:p>
      <w:pPr>
        <w:pStyle w:val="Compact"/>
        <w:numPr>
          <w:numId w:val="1001"/>
          <w:ilvl w:val="0"/>
        </w:numPr>
      </w:pPr>
      <w:r>
        <w:t xml:space="preserve">Deal with unplanned situations, implement responses, and propose changes to minimize impact</w:t>
      </w:r>
    </w:p>
    <w:p>
      <w:pPr>
        <w:pStyle w:val="Compact"/>
        <w:numPr>
          <w:numId w:val="1001"/>
          <w:ilvl w:val="0"/>
        </w:numPr>
      </w:pPr>
      <w:r>
        <w:t xml:space="preserve">To collaborate with other projects in order to minimize re-work</w:t>
      </w:r>
    </w:p>
    <w:p>
      <w:pPr>
        <w:pStyle w:val="Heading2"/>
      </w:pPr>
      <w:bookmarkStart w:id="23" w:name="qualifications-for-delivery-coordinator"/>
      <w:r>
        <w:t xml:space="preserve">Qualifications for delivery coordinator</w:t>
      </w:r>
      <w:bookmarkEnd w:id="23"/>
    </w:p>
    <w:p>
      <w:pPr>
        <w:pStyle w:val="Compact"/>
        <w:numPr>
          <w:numId w:val="1002"/>
          <w:ilvl w:val="0"/>
        </w:numPr>
      </w:pPr>
      <w:r>
        <w:t xml:space="preserve">Extensive experience with asset, data, and information management and a comfortable knowledge of back-end data entry, data translation, metadata tracking structure, CMS software, and project tracking databases</w:t>
      </w:r>
    </w:p>
    <w:p>
      <w:pPr>
        <w:pStyle w:val="Compact"/>
        <w:numPr>
          <w:numId w:val="1002"/>
          <w:ilvl w:val="0"/>
        </w:numPr>
      </w:pPr>
      <w:r>
        <w:t xml:space="preserve">Working knowledge of image, audio, and video compression formats used in web and mobile video delivery</w:t>
      </w:r>
    </w:p>
    <w:p>
      <w:pPr>
        <w:pStyle w:val="Compact"/>
        <w:numPr>
          <w:numId w:val="1002"/>
          <w:ilvl w:val="0"/>
        </w:numPr>
      </w:pPr>
      <w:r>
        <w:t xml:space="preserve">Ability to enforce best practices and organize media within projects</w:t>
      </w:r>
    </w:p>
    <w:p>
      <w:pPr>
        <w:pStyle w:val="Compact"/>
        <w:numPr>
          <w:numId w:val="1002"/>
          <w:ilvl w:val="0"/>
        </w:numPr>
      </w:pPr>
      <w:r>
        <w:t xml:space="preserve">Superior project and time management capabilities within a fast-paced, highly productive, and collaborative environment and must have the ability to work proactively, calmly, and effectively with deadlines</w:t>
      </w:r>
    </w:p>
    <w:p>
      <w:pPr>
        <w:pStyle w:val="Compact"/>
        <w:numPr>
          <w:numId w:val="1002"/>
          <w:ilvl w:val="0"/>
        </w:numPr>
      </w:pPr>
      <w:r>
        <w:t xml:space="preserve">Must be able to work independently with minimal supervision and be highly motivated and action-oriented, ensuring that all project timelines are met</w:t>
      </w:r>
    </w:p>
    <w:p>
      <w:pPr>
        <w:pStyle w:val="Compact"/>
        <w:numPr>
          <w:numId w:val="1002"/>
          <w:ilvl w:val="0"/>
        </w:numPr>
      </w:pPr>
      <w:r>
        <w:t xml:space="preserve">Ensure project compliance with CS processes and standards, ALM, JIRA, Data Management, SNOW RFC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2021-10-28T12:53:19Z</dcterms:created>
  <dcterms:modified xsi:type="dcterms:W3CDTF">2021-10-28T12:53:19Z</dcterms:modified>
</cp:coreProperties>
</file>