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https://www.velvetjobs.com/job-descriptions/defined-benefits</w:t>
        </w:r>
      </w:hyperlink>
    </w:p>
    <w:p>
      <w:pPr>
        <w:pStyle w:val="Heading1"/>
      </w:pPr>
      <w:bookmarkStart w:id="21" w:name="example-of-defined-benefits-job-description"/>
      <w:r>
        <w:t xml:space="preserve">Example of Defined Benefits Job Description</w:t>
      </w:r>
      <w:bookmarkEnd w:id="21"/>
    </w:p>
    <w:p>
      <w:pPr>
        <w:pStyle w:val="Compact"/>
      </w:pPr>
      <w:r>
        <w:t xml:space="preserve">Our company is looking for a defined benefits.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fined-benefits"/>
      <w:r>
        <w:t xml:space="preserve">Responsibilities for defined benefits</w:t>
      </w:r>
      <w:bookmarkEnd w:id="22"/>
    </w:p>
    <w:p>
      <w:pPr>
        <w:pStyle w:val="Compact"/>
        <w:numPr>
          <w:numId w:val="1001"/>
          <w:ilvl w:val="0"/>
        </w:numPr>
      </w:pPr>
      <w:r>
        <w:t xml:space="preserve">Monitors client operations dashboard measures to proactively identify impacts</w:t>
      </w:r>
    </w:p>
    <w:p>
      <w:pPr>
        <w:pStyle w:val="Compact"/>
        <w:numPr>
          <w:numId w:val="1001"/>
          <w:ilvl w:val="0"/>
        </w:numPr>
      </w:pPr>
      <w:r>
        <w:t xml:space="preserve">Accountable directly to the Service Delivery Manager</w:t>
      </w:r>
    </w:p>
    <w:p>
      <w:pPr>
        <w:pStyle w:val="Compact"/>
        <w:numPr>
          <w:numId w:val="1001"/>
          <w:ilvl w:val="0"/>
        </w:numPr>
      </w:pPr>
      <w:r>
        <w:t xml:space="preserve">Responsible for creation and maintenance of Technical Requirements Documents for client requested changes</w:t>
      </w:r>
    </w:p>
    <w:p>
      <w:pPr>
        <w:pStyle w:val="Compact"/>
        <w:numPr>
          <w:numId w:val="1001"/>
          <w:ilvl w:val="0"/>
        </w:numPr>
      </w:pPr>
      <w:r>
        <w:t xml:space="preserve">Work with other internal groups to prepare test plans to support technical release testing, data interfaces in/out of the system, employee communications, employee tools (IVR, web, RPSI, RME, ), and client reporting</w:t>
      </w:r>
    </w:p>
    <w:p>
      <w:pPr>
        <w:pStyle w:val="Compact"/>
        <w:numPr>
          <w:numId w:val="1001"/>
          <w:ilvl w:val="0"/>
        </w:numPr>
      </w:pPr>
      <w:r>
        <w:t xml:space="preserve">Research system related issues such as Production lagging, not being able to log in</w:t>
      </w:r>
    </w:p>
    <w:p>
      <w:pPr>
        <w:pStyle w:val="Compact"/>
        <w:numPr>
          <w:numId w:val="1001"/>
          <w:ilvl w:val="0"/>
        </w:numPr>
      </w:pPr>
      <w:r>
        <w:t xml:space="preserve">Ensure teams adhere to client specific documentation (process task sheets, process flows, PPD, business rules, admin manuals, ) that is required for them to perform their job accurately</w:t>
      </w:r>
    </w:p>
    <w:p>
      <w:pPr>
        <w:pStyle w:val="Compact"/>
        <w:numPr>
          <w:numId w:val="1001"/>
          <w:ilvl w:val="0"/>
        </w:numPr>
      </w:pPr>
      <w:r>
        <w:t xml:space="preserve">Regularly provide details and status on projects, staff</w:t>
      </w:r>
    </w:p>
    <w:p>
      <w:pPr>
        <w:pStyle w:val="Compact"/>
        <w:numPr>
          <w:numId w:val="1001"/>
          <w:ilvl w:val="0"/>
        </w:numPr>
      </w:pPr>
      <w:r>
        <w:t xml:space="preserve">Work with resources to put appropriate ideas in place that are suggested by the client teams to improve and streamline a task or current processes</w:t>
      </w:r>
    </w:p>
    <w:p>
      <w:pPr>
        <w:pStyle w:val="Compact"/>
        <w:numPr>
          <w:numId w:val="1001"/>
          <w:ilvl w:val="0"/>
        </w:numPr>
      </w:pPr>
      <w:r>
        <w:t xml:space="preserve">Oversees and manages the operations of a business unit(s) with overall responsibility for the account</w:t>
      </w:r>
    </w:p>
    <w:p>
      <w:pPr>
        <w:pStyle w:val="Compact"/>
        <w:numPr>
          <w:numId w:val="1001"/>
          <w:ilvl w:val="0"/>
        </w:numPr>
      </w:pPr>
      <w:r>
        <w:t xml:space="preserve">Validate that all aspects of service delivery are in line with all legal and regulatory requirements</w:t>
      </w:r>
    </w:p>
    <w:p>
      <w:pPr>
        <w:pStyle w:val="Heading2"/>
      </w:pPr>
      <w:bookmarkStart w:id="23" w:name="qualifications-for-defined-benefits"/>
      <w:r>
        <w:t xml:space="preserve">Qualifications for defined benefits</w:t>
      </w:r>
      <w:bookmarkEnd w:id="23"/>
    </w:p>
    <w:p>
      <w:pPr>
        <w:pStyle w:val="Compact"/>
        <w:numPr>
          <w:numId w:val="1002"/>
          <w:ilvl w:val="0"/>
        </w:numPr>
      </w:pPr>
      <w:r>
        <w:t xml:space="preserve">Intermediate regulatory and legislative knowledge in aligned service area (Health &amp; Welfare, Defined Benefits, or Defined Contribution)</w:t>
      </w:r>
    </w:p>
    <w:p>
      <w:pPr>
        <w:pStyle w:val="Compact"/>
        <w:numPr>
          <w:numId w:val="1002"/>
          <w:ilvl w:val="0"/>
        </w:numPr>
      </w:pPr>
      <w:r>
        <w:t xml:space="preserve">Minimum 5 years experience with Defined Benefit knowledge, required</w:t>
      </w:r>
    </w:p>
    <w:p>
      <w:pPr>
        <w:pStyle w:val="Compact"/>
        <w:numPr>
          <w:numId w:val="1002"/>
          <w:ilvl w:val="0"/>
        </w:numPr>
      </w:pPr>
      <w:r>
        <w:t xml:space="preserve">Must be analytic, able to prioritize among several responsibilities, able to correspond with actuaries and review their responses</w:t>
      </w:r>
    </w:p>
    <w:p>
      <w:pPr>
        <w:pStyle w:val="Compact"/>
        <w:numPr>
          <w:numId w:val="1002"/>
          <w:ilvl w:val="0"/>
        </w:numPr>
      </w:pPr>
      <w:r>
        <w:t xml:space="preserve">Understands and perform complex calculations involving multiple plan benefits</w:t>
      </w:r>
    </w:p>
    <w:p>
      <w:pPr>
        <w:pStyle w:val="Compact"/>
        <w:numPr>
          <w:numId w:val="1002"/>
          <w:ilvl w:val="0"/>
        </w:numPr>
      </w:pPr>
      <w:r>
        <w:t xml:space="preserve">Defined Benefit experience preferred and/or implementation experience Benefits outsourcing industry experience</w:t>
      </w:r>
    </w:p>
    <w:p>
      <w:pPr>
        <w:pStyle w:val="Compact"/>
        <w:numPr>
          <w:numId w:val="1002"/>
          <w:ilvl w:val="0"/>
        </w:numPr>
      </w:pPr>
      <w:r>
        <w:t xml:space="preserve">MS Office suite (Excel, PowerPoint, Word, Access), Internet,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fined-benefi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fined-benefi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2021-10-28T12:49:55Z</dcterms:created>
  <dcterms:modified xsi:type="dcterms:W3CDTF">2021-10-28T12:49:55Z</dcterms:modified>
</cp:coreProperties>
</file>