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https://www.velvetjobs.com/job-descriptions/database-administrator</w:t>
        </w:r>
      </w:hyperlink>
    </w:p>
    <w:p>
      <w:pPr>
        <w:pStyle w:val="Heading1"/>
      </w:pPr>
      <w:bookmarkStart w:id="21" w:name="example-of-database-administrator-job-description"/>
      <w:r>
        <w:t xml:space="preserve">Example of Database Administrator Job Description</w:t>
      </w:r>
      <w:bookmarkEnd w:id="21"/>
    </w:p>
    <w:p>
      <w:pPr>
        <w:pStyle w:val="Compact"/>
      </w:pPr>
      <w:r>
        <w:t xml:space="preserve">Our growing company is looking to fill the role of database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base-administrator"/>
      <w:r>
        <w:t xml:space="preserve">Responsibilities for database administrator</w:t>
      </w:r>
      <w:bookmarkEnd w:id="22"/>
    </w:p>
    <w:p>
      <w:pPr>
        <w:pStyle w:val="Compact"/>
        <w:numPr>
          <w:numId w:val="1001"/>
          <w:ilvl w:val="0"/>
        </w:numPr>
      </w:pPr>
      <w:r>
        <w:t xml:space="preserve">Support of Application databases (MSSQL, DB2, Oracle)</w:t>
      </w:r>
    </w:p>
    <w:p>
      <w:pPr>
        <w:pStyle w:val="Compact"/>
        <w:numPr>
          <w:numId w:val="1001"/>
          <w:ilvl w:val="0"/>
        </w:numPr>
      </w:pPr>
      <w:r>
        <w:t xml:space="preserve">Refresh data from one environment to another at the request of the application development staff</w:t>
      </w:r>
    </w:p>
    <w:p>
      <w:pPr>
        <w:pStyle w:val="Compact"/>
        <w:numPr>
          <w:numId w:val="1001"/>
          <w:ilvl w:val="0"/>
        </w:numPr>
      </w:pPr>
      <w:r>
        <w:t xml:space="preserve">Follow and maintain in-house documentation for repeatable processes, including database feature installation, disaster recovery, and common problem resolution</w:t>
      </w:r>
    </w:p>
    <w:p>
      <w:pPr>
        <w:pStyle w:val="Compact"/>
        <w:numPr>
          <w:numId w:val="1001"/>
          <w:ilvl w:val="0"/>
        </w:numPr>
      </w:pPr>
      <w:r>
        <w:t xml:space="preserve">Utilizing our business process, plans, evaluates and manages the execution of assigned projects</w:t>
      </w:r>
    </w:p>
    <w:p>
      <w:pPr>
        <w:pStyle w:val="Compact"/>
        <w:numPr>
          <w:numId w:val="1001"/>
          <w:ilvl w:val="0"/>
        </w:numPr>
      </w:pPr>
      <w:r>
        <w:t xml:space="preserve">Administers, maintains, develops and implements policies, procedures and best practices</w:t>
      </w:r>
    </w:p>
    <w:p>
      <w:pPr>
        <w:pStyle w:val="Compact"/>
        <w:numPr>
          <w:numId w:val="1001"/>
          <w:ilvl w:val="0"/>
        </w:numPr>
      </w:pPr>
      <w:r>
        <w:t xml:space="preserve">Has expert knowledge of commonly used concepts, practices and procedures within job scope</w:t>
      </w:r>
    </w:p>
    <w:p>
      <w:pPr>
        <w:pStyle w:val="Compact"/>
        <w:numPr>
          <w:numId w:val="1001"/>
          <w:ilvl w:val="0"/>
        </w:numPr>
      </w:pPr>
      <w:r>
        <w:t xml:space="preserve">Identify and review opportunities and implement recommendations for improvement to mitigate risk and optimize technology</w:t>
      </w:r>
    </w:p>
    <w:p>
      <w:pPr>
        <w:pStyle w:val="Compact"/>
        <w:numPr>
          <w:numId w:val="1001"/>
          <w:ilvl w:val="0"/>
        </w:numPr>
      </w:pPr>
      <w:r>
        <w:t xml:space="preserve">Prepare formal project plans maintaining an awareness and an updated status of projects that fall within span of responsibility</w:t>
      </w:r>
    </w:p>
    <w:p>
      <w:pPr>
        <w:pStyle w:val="Compact"/>
        <w:numPr>
          <w:numId w:val="1001"/>
          <w:ilvl w:val="0"/>
        </w:numPr>
      </w:pPr>
      <w:r>
        <w:t xml:space="preserve">Provide leadership and mentoring opportunities to staff</w:t>
      </w:r>
    </w:p>
    <w:p>
      <w:pPr>
        <w:pStyle w:val="Compact"/>
        <w:numPr>
          <w:numId w:val="1001"/>
          <w:ilvl w:val="0"/>
        </w:numPr>
      </w:pPr>
      <w:r>
        <w:t xml:space="preserve">Provide regional Engineering support for mission critical databases that drive our critical applications</w:t>
      </w:r>
    </w:p>
    <w:p>
      <w:pPr>
        <w:pStyle w:val="Heading2"/>
      </w:pPr>
      <w:bookmarkStart w:id="23" w:name="qualifications-for-database-administrator"/>
      <w:r>
        <w:t xml:space="preserve">Qualifications for database administrator</w:t>
      </w:r>
      <w:bookmarkEnd w:id="23"/>
    </w:p>
    <w:p>
      <w:pPr>
        <w:pStyle w:val="Compact"/>
        <w:numPr>
          <w:numId w:val="1002"/>
          <w:ilvl w:val="0"/>
        </w:numPr>
      </w:pPr>
      <w:r>
        <w:t xml:space="preserve">SQL Sentry</w:t>
      </w:r>
    </w:p>
    <w:p>
      <w:pPr>
        <w:pStyle w:val="Compact"/>
        <w:numPr>
          <w:numId w:val="1002"/>
          <w:ilvl w:val="0"/>
        </w:numPr>
      </w:pPr>
      <w:r>
        <w:t xml:space="preserve">Working in a structured IT environment</w:t>
      </w:r>
    </w:p>
    <w:p>
      <w:pPr>
        <w:pStyle w:val="Compact"/>
        <w:numPr>
          <w:numId w:val="1002"/>
          <w:ilvl w:val="0"/>
        </w:numPr>
      </w:pPr>
      <w:r>
        <w:t xml:space="preserve">PC proficiency, using Microsoft office applications such as excel, word, PowerPoint, Visio</w:t>
      </w:r>
    </w:p>
    <w:p>
      <w:pPr>
        <w:pStyle w:val="Compact"/>
        <w:numPr>
          <w:numId w:val="1002"/>
          <w:ilvl w:val="0"/>
        </w:numPr>
      </w:pPr>
      <w:r>
        <w:t xml:space="preserve">Create ad-hoc queries based on business needs using SQL</w:t>
      </w:r>
    </w:p>
    <w:p>
      <w:pPr>
        <w:pStyle w:val="Compact"/>
        <w:numPr>
          <w:numId w:val="1002"/>
          <w:ilvl w:val="0"/>
        </w:numPr>
      </w:pPr>
      <w:r>
        <w:t xml:space="preserve">Create and manage logins and related permissions</w:t>
      </w:r>
    </w:p>
    <w:p>
      <w:pPr>
        <w:pStyle w:val="Compact"/>
        <w:numPr>
          <w:numId w:val="1002"/>
          <w:ilvl w:val="0"/>
        </w:numPr>
      </w:pPr>
      <w:r>
        <w:t xml:space="preserve">Provide day-to-day operational support of development and test database environments, including database refreshes and execution of SQL Scripts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bas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bas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2021-10-28T13:28:27Z</dcterms:created>
  <dcterms:modified xsi:type="dcterms:W3CDTF">2021-10-28T13:28:27Z</dcterms:modified>
</cp:coreProperties>
</file>