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https://www.velvetjobs.com/job-descriptions/data-team-lead</w:t>
        </w:r>
      </w:hyperlink>
    </w:p>
    <w:p>
      <w:pPr>
        <w:pStyle w:val="Heading1"/>
      </w:pPr>
      <w:bookmarkStart w:id="21" w:name="example-of-data-team-lead-job-description"/>
      <w:r>
        <w:t xml:space="preserve">Example of Data Team Lead Job Description</w:t>
      </w:r>
      <w:bookmarkEnd w:id="21"/>
    </w:p>
    <w:p>
      <w:pPr>
        <w:pStyle w:val="Compact"/>
      </w:pPr>
      <w:r>
        <w:t xml:space="preserve">Our company is growing rapidly and is looking to fill the role of data team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team-lead"/>
      <w:r>
        <w:t xml:space="preserve">Responsibilities for data team lead</w:t>
      </w:r>
      <w:bookmarkEnd w:id="22"/>
    </w:p>
    <w:p>
      <w:pPr>
        <w:pStyle w:val="Compact"/>
        <w:numPr>
          <w:numId w:val="1001"/>
          <w:ilvl w:val="0"/>
        </w:numPr>
      </w:pPr>
      <w:r>
        <w:t xml:space="preserve">Coordinate with other Product Owners to ensure alignment to roadmap and focus on business and customer value</w:t>
      </w:r>
    </w:p>
    <w:p>
      <w:pPr>
        <w:pStyle w:val="Compact"/>
        <w:numPr>
          <w:numId w:val="1001"/>
          <w:ilvl w:val="0"/>
        </w:numPr>
      </w:pPr>
      <w:r>
        <w:t xml:space="preserve">Provide input for go/no-go decision making for every release in conjunction with key stakeholders</w:t>
      </w:r>
    </w:p>
    <w:p>
      <w:pPr>
        <w:pStyle w:val="Compact"/>
        <w:numPr>
          <w:numId w:val="1001"/>
          <w:ilvl w:val="0"/>
        </w:numPr>
      </w:pPr>
      <w:r>
        <w:t xml:space="preserve">Interface with customer when required by Product Manager</w:t>
      </w:r>
    </w:p>
    <w:p>
      <w:pPr>
        <w:pStyle w:val="Compact"/>
        <w:numPr>
          <w:numId w:val="1001"/>
          <w:ilvl w:val="0"/>
        </w:numPr>
      </w:pPr>
      <w:r>
        <w:t xml:space="preserve">Lead the DCGS-SOF Data Integration Team</w:t>
      </w:r>
    </w:p>
    <w:p>
      <w:pPr>
        <w:pStyle w:val="Compact"/>
        <w:numPr>
          <w:numId w:val="1001"/>
          <w:ilvl w:val="0"/>
        </w:numPr>
      </w:pPr>
      <w:r>
        <w:t xml:space="preserve">Provides expertise on establishment and maintenance of the data enrichment pipeline, enternal/external data feeds, data stores, data performance, and metrics</w:t>
      </w:r>
    </w:p>
    <w:p>
      <w:pPr>
        <w:pStyle w:val="Compact"/>
        <w:numPr>
          <w:numId w:val="1001"/>
          <w:ilvl w:val="0"/>
        </w:numPr>
      </w:pPr>
      <w:r>
        <w:t xml:space="preserve">Manage NoSQL databases across multiple connected and disconnected domains, while ensuring adequate storage and machine resources are available satisfy existing and projected program requirements</w:t>
      </w:r>
    </w:p>
    <w:p>
      <w:pPr>
        <w:pStyle w:val="Compact"/>
        <w:numPr>
          <w:numId w:val="1001"/>
          <w:ilvl w:val="0"/>
        </w:numPr>
      </w:pPr>
      <w:r>
        <w:t xml:space="preserve">Manage the establishment and maintenance of data feeds to integrate data that meets required performance, aging and archiving metrics</w:t>
      </w:r>
    </w:p>
    <w:p>
      <w:pPr>
        <w:pStyle w:val="Compact"/>
        <w:numPr>
          <w:numId w:val="1001"/>
          <w:ilvl w:val="0"/>
        </w:numPr>
      </w:pPr>
      <w:r>
        <w:t xml:space="preserve">Liaison with principal data holders to develop data service agreements and automated retrieval methods</w:t>
      </w:r>
    </w:p>
    <w:p>
      <w:pPr>
        <w:pStyle w:val="Compact"/>
        <w:numPr>
          <w:numId w:val="1001"/>
          <w:ilvl w:val="0"/>
        </w:numPr>
      </w:pPr>
      <w:r>
        <w:t xml:space="preserve">Assist in the validation of information architecture, data definitions, system structures, process flow, and user interfaces against functional and technical requirements, using industry-standard best practices</w:t>
      </w:r>
    </w:p>
    <w:p>
      <w:pPr>
        <w:pStyle w:val="Compact"/>
        <w:numPr>
          <w:numId w:val="1001"/>
          <w:ilvl w:val="0"/>
        </w:numPr>
      </w:pPr>
      <w:r>
        <w:t xml:space="preserve">Communicate the role of data within intelligence analytic systems, illustrating how data integration enables technical capabilities that satisfy organization rules and DCGS-SOF user requirements</w:t>
      </w:r>
    </w:p>
    <w:p>
      <w:pPr>
        <w:pStyle w:val="Heading2"/>
      </w:pPr>
      <w:bookmarkStart w:id="23" w:name="qualifications-for-data-team-lead"/>
      <w:r>
        <w:t xml:space="preserve">Qualifications for data team lead</w:t>
      </w:r>
      <w:bookmarkEnd w:id="23"/>
    </w:p>
    <w:p>
      <w:pPr>
        <w:pStyle w:val="Compact"/>
        <w:numPr>
          <w:numId w:val="1002"/>
          <w:ilvl w:val="0"/>
        </w:numPr>
      </w:pPr>
      <w:r>
        <w:t xml:space="preserve">Technically curious, always looking to learn new technologies and ways to do things</w:t>
      </w:r>
    </w:p>
    <w:p>
      <w:pPr>
        <w:pStyle w:val="Compact"/>
        <w:numPr>
          <w:numId w:val="1002"/>
          <w:ilvl w:val="0"/>
        </w:numPr>
      </w:pPr>
      <w:r>
        <w:t xml:space="preserve">A drive to become the best in your discipline</w:t>
      </w:r>
    </w:p>
    <w:p>
      <w:pPr>
        <w:pStyle w:val="Compact"/>
        <w:numPr>
          <w:numId w:val="1002"/>
          <w:ilvl w:val="0"/>
        </w:numPr>
      </w:pPr>
      <w:r>
        <w:t xml:space="preserve">Self-starter who actively seeks out new ways to solve new and old problems</w:t>
      </w:r>
    </w:p>
    <w:p>
      <w:pPr>
        <w:pStyle w:val="Compact"/>
        <w:numPr>
          <w:numId w:val="1002"/>
          <w:ilvl w:val="0"/>
        </w:numPr>
      </w:pPr>
      <w:r>
        <w:t xml:space="preserve">Respectful and professional to others</w:t>
      </w:r>
    </w:p>
    <w:p>
      <w:pPr>
        <w:pStyle w:val="Compact"/>
        <w:numPr>
          <w:numId w:val="1002"/>
          <w:ilvl w:val="0"/>
        </w:numPr>
      </w:pPr>
      <w:r>
        <w:t xml:space="preserve">Organised, methodical and calm under pressure</w:t>
      </w:r>
    </w:p>
    <w:p>
      <w:pPr>
        <w:pStyle w:val="Compact"/>
        <w:numPr>
          <w:numId w:val="1002"/>
          <w:ilvl w:val="0"/>
        </w:numPr>
      </w:pPr>
      <w:r>
        <w:t xml:space="preserve">Passionate about Data technologies and how it can contribute business value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2021-10-28T18:37:28Z</dcterms:created>
  <dcterms:modified xsi:type="dcterms:W3CDTF">2021-10-28T18:37:28Z</dcterms:modified>
</cp:coreProperties>
</file>