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https://www.velvetjobs.com/job-descriptions/data-manager</w:t>
        </w:r>
      </w:hyperlink>
    </w:p>
    <w:p>
      <w:pPr>
        <w:pStyle w:val="Heading1"/>
      </w:pPr>
      <w:bookmarkStart w:id="21" w:name="example-of-data-manager-job-description"/>
      <w:r>
        <w:t xml:space="preserve">Example of Data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data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manager"/>
      <w:r>
        <w:t xml:space="preserve">Responsibilities for data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effective dashboards and data visualizations to track and analyze performance indicators</w:t>
      </w:r>
    </w:p>
    <w:p>
      <w:pPr>
        <w:pStyle w:val="Compact"/>
        <w:numPr>
          <w:numId w:val="1001"/>
          <w:ilvl w:val="0"/>
        </w:numPr>
      </w:pPr>
      <w:r>
        <w:t xml:space="preserve">Identifies opportunities to improve analytical approaches and tools</w:t>
      </w:r>
    </w:p>
    <w:p>
      <w:pPr>
        <w:pStyle w:val="Compact"/>
        <w:numPr>
          <w:numId w:val="1001"/>
          <w:ilvl w:val="0"/>
        </w:numPr>
      </w:pPr>
      <w:r>
        <w:t xml:space="preserve">Independently create CRFs (Case Report Forms) in an electronic database systems to collect required data from all clinical trials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review of study-specific data management documents, including Data Management Plans and Case Report Form Completion Guidelines, sponsor data management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Facilitate data cleaning activities including data review and query generation for assigned protocols</w:t>
      </w:r>
    </w:p>
    <w:p>
      <w:pPr>
        <w:pStyle w:val="Compact"/>
        <w:numPr>
          <w:numId w:val="1001"/>
          <w:ilvl w:val="0"/>
        </w:numPr>
      </w:pPr>
      <w:r>
        <w:t xml:space="preserve">Assist in implementing process changes and system improvements</w:t>
      </w:r>
    </w:p>
    <w:p>
      <w:pPr>
        <w:pStyle w:val="Compact"/>
        <w:numPr>
          <w:numId w:val="1001"/>
          <w:ilvl w:val="0"/>
        </w:numPr>
      </w:pPr>
      <w:r>
        <w:t xml:space="preserve">Coordinate the archiving of study data and study related documents for assigned protocols</w:t>
      </w:r>
    </w:p>
    <w:p>
      <w:pPr>
        <w:pStyle w:val="Compact"/>
        <w:numPr>
          <w:numId w:val="1001"/>
          <w:ilvl w:val="0"/>
        </w:numPr>
      </w:pPr>
      <w:r>
        <w:t xml:space="preserve">Working with the team to identify and address opportunities for process enhancements new analytical opportunities</w:t>
      </w:r>
    </w:p>
    <w:p>
      <w:pPr>
        <w:pStyle w:val="Compact"/>
        <w:numPr>
          <w:numId w:val="1001"/>
          <w:ilvl w:val="0"/>
        </w:numPr>
      </w:pPr>
      <w:r>
        <w:t xml:space="preserve">Engage client data management during start up</w:t>
      </w:r>
    </w:p>
    <w:p>
      <w:pPr>
        <w:pStyle w:val="Compact"/>
        <w:numPr>
          <w:numId w:val="1001"/>
          <w:ilvl w:val="0"/>
        </w:numPr>
      </w:pPr>
      <w:r>
        <w:t xml:space="preserve">Create standard data transfer format(s) in compliance with client requests while adhering to both internal processes and regulatory standards</w:t>
      </w:r>
    </w:p>
    <w:p>
      <w:pPr>
        <w:pStyle w:val="Heading2"/>
      </w:pPr>
      <w:bookmarkStart w:id="23" w:name="qualifications-for-data-manager"/>
      <w:r>
        <w:t xml:space="preserve">Qualifications for data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Space Data Policies and Procedures</w:t>
      </w:r>
    </w:p>
    <w:p>
      <w:pPr>
        <w:pStyle w:val="Compact"/>
        <w:numPr>
          <w:numId w:val="1002"/>
          <w:ilvl w:val="0"/>
        </w:numPr>
      </w:pPr>
      <w:r>
        <w:t xml:space="preserve">Support the Ad hoc reporting of our third party data management team</w:t>
      </w:r>
    </w:p>
    <w:p>
      <w:pPr>
        <w:pStyle w:val="Compact"/>
        <w:numPr>
          <w:numId w:val="1002"/>
          <w:ilvl w:val="0"/>
        </w:numPr>
      </w:pPr>
      <w:r>
        <w:t xml:space="preserve">This would include managing and maintain the BU Demand Projections data, tools and portals</w:t>
      </w:r>
    </w:p>
    <w:p>
      <w:pPr>
        <w:pStyle w:val="Compact"/>
        <w:numPr>
          <w:numId w:val="1002"/>
          <w:ilvl w:val="0"/>
        </w:numPr>
      </w:pPr>
      <w:r>
        <w:t xml:space="preserve">Work experience in a data drive environment with real estate/architectural /systems background</w:t>
      </w:r>
    </w:p>
    <w:p>
      <w:pPr>
        <w:pStyle w:val="Compact"/>
        <w:numPr>
          <w:numId w:val="1002"/>
          <w:ilvl w:val="0"/>
        </w:numPr>
      </w:pPr>
      <w:r>
        <w:t xml:space="preserve">Bachelor's Degree in a Scientific discipline such as Food Science or Chemistry with 5+ years' experience</w:t>
      </w:r>
    </w:p>
    <w:p>
      <w:pPr>
        <w:pStyle w:val="Compact"/>
        <w:numPr>
          <w:numId w:val="1002"/>
          <w:ilvl w:val="0"/>
        </w:numPr>
      </w:pPr>
      <w:r>
        <w:t xml:space="preserve">Demonstrates a Master level with Excel including pivot tables, data manipulation, macros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2021-10-28T18:39:48Z</dcterms:created>
  <dcterms:modified xsi:type="dcterms:W3CDTF">2021-10-28T18:39:48Z</dcterms:modified>
</cp:coreProperties>
</file>