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https://www.velvetjobs.com/job-descriptions/data-expert</w:t>
        </w:r>
      </w:hyperlink>
    </w:p>
    <w:p>
      <w:pPr>
        <w:pStyle w:val="Heading1"/>
      </w:pPr>
      <w:bookmarkStart w:id="21" w:name="example-of-data-expert-job-description"/>
      <w:r>
        <w:t xml:space="preserve">Example of Data Expert Job Description</w:t>
      </w:r>
      <w:bookmarkEnd w:id="21"/>
    </w:p>
    <w:p>
      <w:pPr>
        <w:pStyle w:val="Compact"/>
      </w:pPr>
      <w:r>
        <w:t xml:space="preserve">Our innovative and growing company is hiring for a data expert.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data-expert"/>
      <w:r>
        <w:t xml:space="preserve">Responsibilities for data expert</w:t>
      </w:r>
      <w:bookmarkEnd w:id="22"/>
    </w:p>
    <w:p>
      <w:pPr>
        <w:pStyle w:val="Compact"/>
        <w:numPr>
          <w:numId w:val="1001"/>
          <w:ilvl w:val="0"/>
        </w:numPr>
      </w:pPr>
      <w:r>
        <w:t xml:space="preserve">Very good level of MS Excel (VBA will be a solid asset)</w:t>
      </w:r>
    </w:p>
    <w:p>
      <w:pPr>
        <w:pStyle w:val="Compact"/>
        <w:numPr>
          <w:numId w:val="1001"/>
          <w:ilvl w:val="0"/>
        </w:numPr>
      </w:pPr>
      <w:r>
        <w:t xml:space="preserve">Bachelor’s / Master’s degree in an accounting related discipline - however we are welcome to see applications from all fields of studies as we provide an extensive training</w:t>
      </w:r>
    </w:p>
    <w:p>
      <w:pPr>
        <w:pStyle w:val="Compact"/>
        <w:numPr>
          <w:numId w:val="1001"/>
          <w:ilvl w:val="0"/>
        </w:numPr>
      </w:pPr>
      <w:r>
        <w:t xml:space="preserve">You will provide on-going support to the business on complex aspects of compensation &amp; benefits</w:t>
      </w:r>
    </w:p>
    <w:p>
      <w:pPr>
        <w:pStyle w:val="Compact"/>
        <w:numPr>
          <w:numId w:val="1001"/>
          <w:ilvl w:val="0"/>
        </w:numPr>
      </w:pPr>
      <w:r>
        <w:t xml:space="preserve">You will provide insights, observations and recommendations based on the analysis and reports produced and take an active part in decision making, providing simulations and alternative solutions</w:t>
      </w:r>
    </w:p>
    <w:p>
      <w:pPr>
        <w:pStyle w:val="Compact"/>
        <w:numPr>
          <w:numId w:val="1001"/>
          <w:ilvl w:val="0"/>
        </w:numPr>
      </w:pPr>
      <w:r>
        <w:t xml:space="preserve">You will provide insights and recommendations to HR and C&amp;B Lead regarding non-standard / tailored compensation &amp; benefits packages, based on research and data analysis</w:t>
      </w:r>
    </w:p>
    <w:p>
      <w:pPr>
        <w:pStyle w:val="Compact"/>
        <w:numPr>
          <w:numId w:val="1001"/>
          <w:ilvl w:val="0"/>
        </w:numPr>
      </w:pPr>
      <w:r>
        <w:t xml:space="preserve">You will be expected to be up to date with C&amp;B trends and market practices and apply insights to compensation &amp; benefits strategy</w:t>
      </w:r>
    </w:p>
    <w:p>
      <w:pPr>
        <w:pStyle w:val="Compact"/>
        <w:numPr>
          <w:numId w:val="1001"/>
          <w:ilvl w:val="0"/>
        </w:numPr>
      </w:pPr>
      <w:r>
        <w:t xml:space="preserve">You will provide insights and observations based on C&amp;B surveys and market practices analysis and recommend on related C&amp;B policies</w:t>
      </w:r>
    </w:p>
    <w:p>
      <w:pPr>
        <w:pStyle w:val="Compact"/>
        <w:numPr>
          <w:numId w:val="1001"/>
          <w:ilvl w:val="0"/>
        </w:numPr>
      </w:pPr>
      <w:r>
        <w:t xml:space="preserve">You will manage cross company costs analysis and forecasts, providing data and coordinating with corporate economics and management</w:t>
      </w:r>
    </w:p>
    <w:p>
      <w:pPr>
        <w:pStyle w:val="Compact"/>
        <w:numPr>
          <w:numId w:val="1001"/>
          <w:ilvl w:val="0"/>
        </w:numPr>
      </w:pPr>
      <w:r>
        <w:t xml:space="preserve">Monitors costs and budgets during the year for specific employee related costs</w:t>
      </w:r>
    </w:p>
    <w:p>
      <w:pPr>
        <w:pStyle w:val="Compact"/>
        <w:numPr>
          <w:numId w:val="1001"/>
          <w:ilvl w:val="0"/>
        </w:numPr>
      </w:pPr>
      <w:r>
        <w:t xml:space="preserve">Be part of the core unit that will define, shape and organize the compensation and benefits structure of the company</w:t>
      </w:r>
    </w:p>
    <w:p>
      <w:pPr>
        <w:pStyle w:val="Heading2"/>
      </w:pPr>
      <w:bookmarkStart w:id="23" w:name="qualifications-for-data-expert"/>
      <w:r>
        <w:t xml:space="preserve">Qualifications for data expert</w:t>
      </w:r>
      <w:bookmarkEnd w:id="23"/>
    </w:p>
    <w:p>
      <w:pPr>
        <w:pStyle w:val="Compact"/>
        <w:numPr>
          <w:numId w:val="1002"/>
          <w:ilvl w:val="0"/>
        </w:numPr>
      </w:pPr>
      <w:r>
        <w:t xml:space="preserve">Have working experience with databases and SQL, with SAP applications and Analytics tools like SAP HANA, with data warehousing, data management and Big Data technologies lifecycle management of software solutions</w:t>
      </w:r>
    </w:p>
    <w:p>
      <w:pPr>
        <w:pStyle w:val="Compact"/>
        <w:numPr>
          <w:numId w:val="1002"/>
          <w:ilvl w:val="0"/>
        </w:numPr>
      </w:pPr>
      <w:r>
        <w:t xml:space="preserve">Be creative and motivated team player with strong communication and presentation skills in English and Mandarin</w:t>
      </w:r>
    </w:p>
    <w:p>
      <w:pPr>
        <w:pStyle w:val="Compact"/>
        <w:numPr>
          <w:numId w:val="1002"/>
          <w:ilvl w:val="0"/>
        </w:numPr>
      </w:pPr>
      <w:r>
        <w:t xml:space="preserve">Comprehensive knowledge of healthcare data</w:t>
      </w:r>
    </w:p>
    <w:p>
      <w:pPr>
        <w:pStyle w:val="Compact"/>
        <w:numPr>
          <w:numId w:val="1002"/>
          <w:ilvl w:val="0"/>
        </w:numPr>
      </w:pPr>
      <w:r>
        <w:t xml:space="preserve">General knowledge of relational database and database structures</w:t>
      </w:r>
    </w:p>
    <w:p>
      <w:pPr>
        <w:pStyle w:val="Compact"/>
        <w:numPr>
          <w:numId w:val="1002"/>
          <w:ilvl w:val="0"/>
        </w:numPr>
      </w:pPr>
      <w:r>
        <w:t xml:space="preserve">Project management experience in a health care or medical research environment</w:t>
      </w:r>
    </w:p>
    <w:p>
      <w:pPr>
        <w:pStyle w:val="Compact"/>
        <w:numPr>
          <w:numId w:val="1002"/>
          <w:ilvl w:val="0"/>
        </w:numPr>
      </w:pPr>
      <w:r>
        <w:t xml:space="preserve">Exceptional analytic and critical thinking skills, judgment and management skills, writing skills, communication skills and consulting skills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ata-exper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ata-exper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2021-10-28T13:27:50Z</dcterms:created>
  <dcterms:modified xsi:type="dcterms:W3CDTF">2021-10-28T13:27:50Z</dcterms:modified>
</cp:coreProperties>
</file>