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https://www.velvetjobs.com/job-descriptions/data-coordinator</w:t>
        </w:r>
      </w:hyperlink>
    </w:p>
    <w:p>
      <w:pPr>
        <w:pStyle w:val="Heading1"/>
      </w:pPr>
      <w:bookmarkStart w:id="21" w:name="example-of-data-coordinator-job-description"/>
      <w:r>
        <w:t xml:space="preserve">Example of Data Coordinator Job Description</w:t>
      </w:r>
      <w:bookmarkEnd w:id="21"/>
    </w:p>
    <w:p>
      <w:pPr>
        <w:pStyle w:val="Compact"/>
      </w:pPr>
      <w:r>
        <w:t xml:space="preserve">Our growing company is looking to fill the role of data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coordinator"/>
      <w:r>
        <w:t xml:space="preserve">Responsibilities for data coordinator</w:t>
      </w:r>
      <w:bookmarkEnd w:id="22"/>
    </w:p>
    <w:p>
      <w:pPr>
        <w:pStyle w:val="Compact"/>
        <w:numPr>
          <w:numId w:val="1001"/>
          <w:ilvl w:val="0"/>
        </w:numPr>
      </w:pPr>
      <w:r>
        <w:t xml:space="preserve">May assist with collection and processing of specimens, imaging documents, or other items required for research purposes</w:t>
      </w:r>
    </w:p>
    <w:p>
      <w:pPr>
        <w:pStyle w:val="Compact"/>
        <w:numPr>
          <w:numId w:val="1001"/>
          <w:ilvl w:val="0"/>
        </w:numPr>
      </w:pPr>
      <w:r>
        <w:t xml:space="preserve">Attend monthly research meetings and oversight meeting</w:t>
      </w:r>
    </w:p>
    <w:p>
      <w:pPr>
        <w:pStyle w:val="Compact"/>
        <w:numPr>
          <w:numId w:val="1001"/>
          <w:ilvl w:val="0"/>
        </w:numPr>
      </w:pPr>
      <w:r>
        <w:t xml:space="preserve">Maintains databases and shadow charts with source documentation</w:t>
      </w:r>
    </w:p>
    <w:p>
      <w:pPr>
        <w:pStyle w:val="Compact"/>
        <w:numPr>
          <w:numId w:val="1001"/>
          <w:ilvl w:val="0"/>
        </w:numPr>
      </w:pPr>
      <w:r>
        <w:t xml:space="preserve">Gather, compile and complete quality review and inspection (proofread) of test reports for format, text, and signatures</w:t>
      </w:r>
    </w:p>
    <w:p>
      <w:pPr>
        <w:pStyle w:val="Compact"/>
        <w:numPr>
          <w:numId w:val="1001"/>
          <w:ilvl w:val="0"/>
        </w:numPr>
      </w:pPr>
      <w:r>
        <w:t xml:space="preserve">Coordinate and align efforts with the alliance project team to ensure that the Wonderware Archestra IDE platform meets Esterhazy’s operational site requirements</w:t>
      </w:r>
    </w:p>
    <w:p>
      <w:pPr>
        <w:pStyle w:val="Compact"/>
        <w:numPr>
          <w:numId w:val="1001"/>
          <w:ilvl w:val="0"/>
        </w:numPr>
      </w:pPr>
      <w:r>
        <w:t xml:space="preserve">Perform quality assurance checks on the Wonderware Archestra IDE platform</w:t>
      </w:r>
    </w:p>
    <w:p>
      <w:pPr>
        <w:pStyle w:val="Compact"/>
        <w:numPr>
          <w:numId w:val="1001"/>
          <w:ilvl w:val="0"/>
        </w:numPr>
      </w:pPr>
      <w:r>
        <w:t xml:space="preserve">Perform quality data checks to ensure integrity and accuracy of manual entries and daily operational reports</w:t>
      </w:r>
    </w:p>
    <w:p>
      <w:pPr>
        <w:pStyle w:val="Compact"/>
        <w:numPr>
          <w:numId w:val="1001"/>
          <w:ilvl w:val="0"/>
        </w:numPr>
      </w:pPr>
      <w:r>
        <w:t xml:space="preserve">Provide adhoc data request for operations</w:t>
      </w:r>
    </w:p>
    <w:p>
      <w:pPr>
        <w:pStyle w:val="Compact"/>
        <w:numPr>
          <w:numId w:val="1001"/>
          <w:ilvl w:val="0"/>
        </w:numPr>
      </w:pPr>
      <w:r>
        <w:t xml:space="preserve">Collaborate with PBU to automate the quarterly business review report</w:t>
      </w:r>
    </w:p>
    <w:p>
      <w:pPr>
        <w:pStyle w:val="Compact"/>
        <w:numPr>
          <w:numId w:val="1001"/>
          <w:ilvl w:val="0"/>
        </w:numPr>
      </w:pPr>
      <w:r>
        <w:t xml:space="preserve">Create and document a standardized data collection and calculation method of key operational performance metrics</w:t>
      </w:r>
    </w:p>
    <w:p>
      <w:pPr>
        <w:pStyle w:val="Heading2"/>
      </w:pPr>
      <w:bookmarkStart w:id="23" w:name="qualifications-for-data-coordinator"/>
      <w:r>
        <w:t xml:space="preserve">Qualifications for data coordinator</w:t>
      </w:r>
      <w:bookmarkEnd w:id="23"/>
    </w:p>
    <w:p>
      <w:pPr>
        <w:pStyle w:val="Compact"/>
        <w:numPr>
          <w:numId w:val="1002"/>
          <w:ilvl w:val="0"/>
        </w:numPr>
      </w:pPr>
      <w:r>
        <w:t xml:space="preserve">Looking for a candidate that would prefer an earlier start/end</w:t>
      </w:r>
    </w:p>
    <w:p>
      <w:pPr>
        <w:pStyle w:val="Compact"/>
        <w:numPr>
          <w:numId w:val="1002"/>
          <w:ilvl w:val="0"/>
        </w:numPr>
      </w:pPr>
      <w:r>
        <w:t xml:space="preserve">Plan and execute change effectively</w:t>
      </w:r>
    </w:p>
    <w:p>
      <w:pPr>
        <w:pStyle w:val="Compact"/>
        <w:numPr>
          <w:numId w:val="1002"/>
          <w:ilvl w:val="0"/>
        </w:numPr>
      </w:pPr>
      <w:r>
        <w:t xml:space="preserve">Two-year accounting degree preferred</w:t>
      </w:r>
    </w:p>
    <w:p>
      <w:pPr>
        <w:pStyle w:val="Compact"/>
        <w:numPr>
          <w:numId w:val="1002"/>
          <w:ilvl w:val="0"/>
        </w:numPr>
      </w:pPr>
      <w:r>
        <w:t xml:space="preserve">Familiarity with client management software, such as Salesforce</w:t>
      </w:r>
    </w:p>
    <w:p>
      <w:pPr>
        <w:pStyle w:val="Compact"/>
        <w:numPr>
          <w:numId w:val="1002"/>
          <w:ilvl w:val="0"/>
        </w:numPr>
      </w:pPr>
      <w:r>
        <w:t xml:space="preserve">Familiarity with digital platforms such as Google AdWords, Google Analytics, Facebook Business Manager, Pinterest Ads and Choozle</w:t>
      </w:r>
    </w:p>
    <w:p>
      <w:pPr>
        <w:pStyle w:val="Compact"/>
        <w:numPr>
          <w:numId w:val="1002"/>
          <w:ilvl w:val="0"/>
        </w:numPr>
      </w:pPr>
      <w:r>
        <w:t xml:space="preserve">Self-motivated to dig in to learn about products, technology, customers, and competitors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2021-10-28T18:37:34Z</dcterms:created>
  <dcterms:modified xsi:type="dcterms:W3CDTF">2021-10-28T18:37:34Z</dcterms:modified>
</cp:coreProperties>
</file>