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https://www.velvetjobs.com/job-descriptions/data-centre</w:t>
        </w:r>
      </w:hyperlink>
    </w:p>
    <w:p>
      <w:pPr>
        <w:pStyle w:val="Heading1"/>
      </w:pPr>
      <w:bookmarkStart w:id="21" w:name="example-of-data-centre-job-description"/>
      <w:r>
        <w:t xml:space="preserve">Example of Data Centre Job Description</w:t>
      </w:r>
      <w:bookmarkEnd w:id="21"/>
    </w:p>
    <w:p>
      <w:pPr>
        <w:pStyle w:val="Compact"/>
      </w:pPr>
      <w:r>
        <w:t xml:space="preserve">Our growing company is looking to fill the role of data centre. To join our growing team, please review the list of responsibilities and qualifications.</w:t>
      </w:r>
    </w:p>
    <w:p>
      <w:pPr>
        <w:pStyle w:val="Heading2"/>
      </w:pPr>
      <w:bookmarkStart w:id="22" w:name="responsibilities-for-data-centre"/>
      <w:r>
        <w:t xml:space="preserve">Responsibilities for data centre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effective communication channels with other technology groups, project managers and systems integrators</w:t>
      </w:r>
    </w:p>
    <w:p>
      <w:pPr>
        <w:pStyle w:val="Compact"/>
        <w:numPr>
          <w:numId w:val="1001"/>
          <w:ilvl w:val="0"/>
        </w:numPr>
      </w:pPr>
      <w:r>
        <w:t xml:space="preserve">Ensure that the service incidents and requests are being fulfilled and resolved in a timely manner</w:t>
      </w:r>
    </w:p>
    <w:p>
      <w:pPr>
        <w:pStyle w:val="Compact"/>
        <w:numPr>
          <w:numId w:val="1001"/>
          <w:ilvl w:val="0"/>
        </w:numPr>
      </w:pPr>
      <w:r>
        <w:t xml:space="preserve">Effectively operate processes for IT Datacenter Operations and drive continuous improvement for the data center service</w:t>
      </w:r>
    </w:p>
    <w:p>
      <w:pPr>
        <w:pStyle w:val="Compact"/>
        <w:numPr>
          <w:numId w:val="1001"/>
          <w:ilvl w:val="0"/>
        </w:numPr>
      </w:pPr>
      <w:r>
        <w:t xml:space="preserve">Be the technical liaison between partner and internal project teams</w:t>
      </w:r>
    </w:p>
    <w:p>
      <w:pPr>
        <w:pStyle w:val="Compact"/>
        <w:numPr>
          <w:numId w:val="1001"/>
          <w:ilvl w:val="0"/>
        </w:numPr>
      </w:pPr>
      <w:r>
        <w:t xml:space="preserve">Conduct strategic reviews of existing IT infrastructure, cloud application and security investments for customers</w:t>
      </w:r>
    </w:p>
    <w:p>
      <w:pPr>
        <w:pStyle w:val="Compact"/>
        <w:numPr>
          <w:numId w:val="1001"/>
          <w:ilvl w:val="0"/>
        </w:numPr>
      </w:pPr>
      <w:r>
        <w:t xml:space="preserve">Develop technology strategies and plans to address clients' business challenges</w:t>
      </w:r>
    </w:p>
    <w:p>
      <w:pPr>
        <w:pStyle w:val="Compact"/>
        <w:numPr>
          <w:numId w:val="1001"/>
          <w:ilvl w:val="0"/>
        </w:numPr>
      </w:pPr>
      <w:r>
        <w:t xml:space="preserve">Document technical use cases and perform features mapping</w:t>
      </w:r>
    </w:p>
    <w:p>
      <w:pPr>
        <w:pStyle w:val="Compact"/>
        <w:numPr>
          <w:numId w:val="1001"/>
          <w:ilvl w:val="0"/>
        </w:numPr>
      </w:pPr>
      <w:r>
        <w:t xml:space="preserve">Identify, conceptualize, design, and document customer IT infrastructure and cloud application initiatives</w:t>
      </w:r>
    </w:p>
    <w:p>
      <w:pPr>
        <w:pStyle w:val="Compact"/>
        <w:numPr>
          <w:numId w:val="1001"/>
          <w:ilvl w:val="0"/>
        </w:numPr>
      </w:pPr>
      <w:r>
        <w:t xml:space="preserve">Develop technical roadmaps for candidate projects</w:t>
      </w:r>
    </w:p>
    <w:p>
      <w:pPr>
        <w:pStyle w:val="Compact"/>
        <w:numPr>
          <w:numId w:val="1001"/>
          <w:ilvl w:val="0"/>
        </w:numPr>
      </w:pPr>
      <w:r>
        <w:t xml:space="preserve">Provide knowledge transfer to Architecture &amp; Design, Solutions Delivery and Managed Services teams</w:t>
      </w:r>
    </w:p>
    <w:p>
      <w:pPr>
        <w:pStyle w:val="Heading2"/>
      </w:pPr>
      <w:bookmarkStart w:id="23" w:name="qualifications-for-data-centre"/>
      <w:r>
        <w:t xml:space="preserve">Qualifications for data centre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 and develop recommendation reports and executive presentations</w:t>
      </w:r>
    </w:p>
    <w:p>
      <w:pPr>
        <w:pStyle w:val="Compact"/>
        <w:numPr>
          <w:numId w:val="1002"/>
          <w:ilvl w:val="0"/>
        </w:numPr>
      </w:pPr>
      <w:r>
        <w:t xml:space="preserve">Develop new approaches and concepts within areas of expertise</w:t>
      </w:r>
    </w:p>
    <w:p>
      <w:pPr>
        <w:pStyle w:val="Compact"/>
        <w:numPr>
          <w:numId w:val="1002"/>
          <w:ilvl w:val="0"/>
        </w:numPr>
      </w:pPr>
      <w:r>
        <w:t xml:space="preserve">Assist clients in assessing current business processes, business systems, and define metrics to track the success of Technology initiatives</w:t>
      </w:r>
    </w:p>
    <w:p>
      <w:pPr>
        <w:pStyle w:val="Compact"/>
        <w:numPr>
          <w:numId w:val="1002"/>
          <w:ilvl w:val="0"/>
        </w:numPr>
      </w:pPr>
      <w:r>
        <w:t xml:space="preserve">3-5 years’ experience in a technical consultant role for IT Infrastructure or cloud applications within a large organization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developing complex business solutions, including business transformation, process and technical design</w:t>
      </w:r>
    </w:p>
    <w:p>
      <w:pPr>
        <w:pStyle w:val="Compact"/>
        <w:numPr>
          <w:numId w:val="1002"/>
          <w:ilvl w:val="0"/>
        </w:numPr>
      </w:pPr>
      <w:r>
        <w:t xml:space="preserve">Experience applying relevant methodologies and frameworks, including enterprise architecture frameworks (TOGAF, Zachman, ), and industry recognized network and infrastructure frameworks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cent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cent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2021-10-28T13:14:11Z</dcterms:created>
  <dcterms:modified xsi:type="dcterms:W3CDTF">2021-10-28T13:14:11Z</dcterms:modified>
</cp:coreProperties>
</file>