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https://www.velvetjobs.com/job-descriptions/data-analysis</w:t>
        </w:r>
      </w:hyperlink>
    </w:p>
    <w:p>
      <w:pPr>
        <w:pStyle w:val="Heading1"/>
      </w:pPr>
      <w:bookmarkStart w:id="21" w:name="example-of-data-analysis-job-description"/>
      <w:r>
        <w:t xml:space="preserve">Example of Data Analysis Job Description</w:t>
      </w:r>
      <w:bookmarkEnd w:id="21"/>
    </w:p>
    <w:p>
      <w:pPr>
        <w:pStyle w:val="Compact"/>
      </w:pPr>
      <w:r>
        <w:t xml:space="preserve">Our company is searching for experienced candidates for the position of data analysis. To join our growing team, please review the list of responsibilities and qualifications.</w:t>
      </w:r>
    </w:p>
    <w:p>
      <w:pPr>
        <w:pStyle w:val="Heading2"/>
      </w:pPr>
      <w:bookmarkStart w:id="22" w:name="responsibilities-for-data-analysis"/>
      <w:r>
        <w:t xml:space="preserve">Responsibilities for data analysis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Calculate Inventory impact of changes</w:t>
      </w:r>
    </w:p>
    <w:p>
      <w:pPr>
        <w:pStyle w:val="Compact"/>
        <w:numPr>
          <w:numId w:val="1001"/>
          <w:ilvl w:val="0"/>
        </w:numPr>
      </w:pPr>
      <w:r>
        <w:t xml:space="preserve">Support Materials Management organization in establishing comprehensive inventory policies and monitoring results vs</w:t>
      </w:r>
    </w:p>
    <w:p>
      <w:pPr>
        <w:pStyle w:val="Compact"/>
        <w:numPr>
          <w:numId w:val="1001"/>
          <w:ilvl w:val="0"/>
        </w:numPr>
      </w:pPr>
      <w:r>
        <w:t xml:space="preserve">Participate in continuous improvement and ensure service level and inventory targets are met</w:t>
      </w:r>
    </w:p>
    <w:p>
      <w:pPr>
        <w:pStyle w:val="Compact"/>
        <w:numPr>
          <w:numId w:val="1001"/>
          <w:ilvl w:val="0"/>
        </w:numPr>
      </w:pPr>
      <w:r>
        <w:t xml:space="preserve">Seek out knowledge of all enterprise data resources and become knowledgeable about how to interact in the different environments</w:t>
      </w:r>
    </w:p>
    <w:p>
      <w:pPr>
        <w:pStyle w:val="Compact"/>
        <w:numPr>
          <w:numId w:val="1001"/>
          <w:ilvl w:val="0"/>
        </w:numPr>
      </w:pPr>
      <w:r>
        <w:t xml:space="preserve">Create insightful visualizations to communicate insights and drive change with business leaders</w:t>
      </w:r>
    </w:p>
    <w:p>
      <w:pPr>
        <w:pStyle w:val="Compact"/>
        <w:numPr>
          <w:numId w:val="1001"/>
          <w:ilvl w:val="0"/>
        </w:numPr>
      </w:pPr>
      <w:r>
        <w:t xml:space="preserve">Understand the capabilities and limitations of existing data when integrating with and supporting large, multi-team projects</w:t>
      </w:r>
    </w:p>
    <w:p>
      <w:pPr>
        <w:pStyle w:val="Compact"/>
        <w:numPr>
          <w:numId w:val="1001"/>
          <w:ilvl w:val="0"/>
        </w:numPr>
      </w:pPr>
      <w:r>
        <w:t xml:space="preserve">Leverage extensive, deep technical knowledge and team leadership skills to drive the development and implementation of data products / capabilities that enable self-service by data consumers</w:t>
      </w:r>
    </w:p>
    <w:p>
      <w:pPr>
        <w:pStyle w:val="Compact"/>
        <w:numPr>
          <w:numId w:val="1001"/>
          <w:ilvl w:val="0"/>
        </w:numPr>
      </w:pPr>
      <w:r>
        <w:t xml:space="preserve">Keep abreast with industry trends and leverage expertise to influence others’ adoption of new technologies into their respective initiatives</w:t>
      </w:r>
    </w:p>
    <w:p>
      <w:pPr>
        <w:pStyle w:val="Compact"/>
        <w:numPr>
          <w:numId w:val="1001"/>
          <w:ilvl w:val="0"/>
        </w:numPr>
      </w:pPr>
      <w:r>
        <w:t xml:space="preserve">Analyze management problems and/or policy implications</w:t>
      </w:r>
    </w:p>
    <w:p>
      <w:pPr>
        <w:pStyle w:val="Compact"/>
        <w:numPr>
          <w:numId w:val="1001"/>
          <w:ilvl w:val="0"/>
        </w:numPr>
      </w:pPr>
      <w:r>
        <w:t xml:space="preserve">Receive report requests, evaluate requirements and recommends existing or new solutions</w:t>
      </w:r>
    </w:p>
    <w:p>
      <w:pPr>
        <w:pStyle w:val="Heading2"/>
      </w:pPr>
      <w:bookmarkStart w:id="23" w:name="qualifications-for-data-analysis"/>
      <w:r>
        <w:t xml:space="preserve">Qualifications for data analysis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knowledge of other MS Office Suite software (Word, PowerPoint)</w:t>
      </w:r>
    </w:p>
    <w:p>
      <w:pPr>
        <w:pStyle w:val="Compact"/>
        <w:numPr>
          <w:numId w:val="1002"/>
          <w:ilvl w:val="0"/>
        </w:numPr>
      </w:pPr>
      <w:r>
        <w:t xml:space="preserve">Strong expertise in Spreadsheet (Excel), database (Access) and data extraction (query) or visualization software (e.g., ACL, Spotfire, Tableau)</w:t>
      </w:r>
    </w:p>
    <w:p>
      <w:pPr>
        <w:pStyle w:val="Compact"/>
        <w:numPr>
          <w:numId w:val="1002"/>
          <w:ilvl w:val="0"/>
        </w:numPr>
      </w:pPr>
      <w:r>
        <w:t xml:space="preserve">3 years of experience working with recognized industry data management patterns, methodologies, and techniques</w:t>
      </w:r>
    </w:p>
    <w:p>
      <w:pPr>
        <w:pStyle w:val="Compact"/>
        <w:numPr>
          <w:numId w:val="1002"/>
          <w:ilvl w:val="0"/>
        </w:numPr>
      </w:pPr>
      <w:r>
        <w:t xml:space="preserve">5+ years leading cross-functional teams of Data Engineers, Scientists, Analysts and other disciplines</w:t>
      </w:r>
    </w:p>
    <w:p>
      <w:pPr>
        <w:pStyle w:val="Compact"/>
        <w:numPr>
          <w:numId w:val="1002"/>
          <w:ilvl w:val="0"/>
        </w:numPr>
      </w:pPr>
      <w:r>
        <w:t xml:space="preserve">7+ years delivering data management architectures and strategies as an individual contributor</w:t>
      </w:r>
    </w:p>
    <w:p>
      <w:pPr>
        <w:pStyle w:val="Compact"/>
        <w:numPr>
          <w:numId w:val="1002"/>
          <w:ilvl w:val="0"/>
        </w:numPr>
      </w:pPr>
      <w:r>
        <w:t xml:space="preserve">Possesses data management or tool certifications (CDMP, IDQ Certified, TD Certification, etc)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analysi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analysi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2021-10-28T13:26:27Z</dcterms:created>
  <dcterms:modified xsi:type="dcterms:W3CDTF">2021-10-28T13:26:27Z</dcterms:modified>
</cp:coreProperties>
</file>