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https://www.velvetjobs.com/job-descriptions/cybersecurity-engineer</w:t>
        </w:r>
      </w:hyperlink>
    </w:p>
    <w:p>
      <w:pPr>
        <w:pStyle w:val="Heading1"/>
      </w:pPr>
      <w:bookmarkStart w:id="21" w:name="example-of-cybersecurity-engineer-job-description"/>
      <w:r>
        <w:t xml:space="preserve">Example of Cybersecurity Engineer Job Description</w:t>
      </w:r>
      <w:bookmarkEnd w:id="21"/>
    </w:p>
    <w:p>
      <w:pPr>
        <w:pStyle w:val="Compact"/>
      </w:pPr>
      <w:r>
        <w:t xml:space="preserve">Our company is growing rapidly and is searching for experienced candidates for the position of cybersecurity engineer. If you are looking for an exciting place to work, please take a look at the list of qualifications below.</w:t>
      </w:r>
    </w:p>
    <w:p>
      <w:pPr>
        <w:pStyle w:val="Heading2"/>
      </w:pPr>
      <w:bookmarkStart w:id="22" w:name="responsibilities-for-cybersecurity-engineer"/>
      <w:r>
        <w:t xml:space="preserve">Responsibilities for cybersecurity engineer</w:t>
      </w:r>
      <w:bookmarkEnd w:id="22"/>
    </w:p>
    <w:p>
      <w:pPr>
        <w:pStyle w:val="Compact"/>
        <w:numPr>
          <w:numId w:val="1001"/>
          <w:ilvl w:val="0"/>
        </w:numPr>
      </w:pPr>
      <w:r>
        <w:t xml:space="preserve">Collaborate with scientists and researchers on complex problems in cybersecurity to bring research results to practical use in our Global Security programs</w:t>
      </w:r>
    </w:p>
    <w:p>
      <w:pPr>
        <w:pStyle w:val="Compact"/>
        <w:numPr>
          <w:numId w:val="1001"/>
          <w:ilvl w:val="0"/>
        </w:numPr>
      </w:pPr>
      <w:r>
        <w:t xml:space="preserve">Provide solutions to complex problems and address program and sponsor data sciences requirements</w:t>
      </w:r>
    </w:p>
    <w:p>
      <w:pPr>
        <w:pStyle w:val="Compact"/>
        <w:numPr>
          <w:numId w:val="1001"/>
          <w:ilvl w:val="0"/>
        </w:numPr>
      </w:pPr>
      <w:r>
        <w:t xml:space="preserve">Collaborate with developers and mid-level management, often representing the organization as the primary technical contact, sharing relevant knowledge, opinions, and recommendations to fulfill deliverables as a team</w:t>
      </w:r>
    </w:p>
    <w:p>
      <w:pPr>
        <w:pStyle w:val="Compact"/>
        <w:numPr>
          <w:numId w:val="1001"/>
          <w:ilvl w:val="0"/>
        </w:numPr>
      </w:pPr>
      <w:r>
        <w:t xml:space="preserve">Create dynamic technical solutions to analyze sponsor requirements</w:t>
      </w:r>
    </w:p>
    <w:p>
      <w:pPr>
        <w:pStyle w:val="Compact"/>
        <w:numPr>
          <w:numId w:val="1001"/>
          <w:ilvl w:val="0"/>
        </w:numPr>
      </w:pPr>
      <w:r>
        <w:t xml:space="preserve">Design, implement, deploy, and maintain advanced software systems using object-oriented analysis, design, and state of the art programming techniques</w:t>
      </w:r>
    </w:p>
    <w:p>
      <w:pPr>
        <w:pStyle w:val="Compact"/>
        <w:numPr>
          <w:numId w:val="1001"/>
          <w:ilvl w:val="0"/>
        </w:numPr>
      </w:pPr>
      <w:r>
        <w:t xml:space="preserve">Identify methods and tools to facilitate application of a cybersecurity process (SAE_J3061 or equivalent)</w:t>
      </w:r>
    </w:p>
    <w:p>
      <w:pPr>
        <w:pStyle w:val="Compact"/>
        <w:numPr>
          <w:numId w:val="1001"/>
          <w:ilvl w:val="0"/>
        </w:numPr>
      </w:pPr>
      <w:r>
        <w:t xml:space="preserve">To cooperate with the local security reference to perform cybersecurity assessments</w:t>
      </w:r>
    </w:p>
    <w:p>
      <w:pPr>
        <w:pStyle w:val="Compact"/>
        <w:numPr>
          <w:numId w:val="1001"/>
          <w:ilvl w:val="0"/>
        </w:numPr>
      </w:pPr>
      <w:r>
        <w:t xml:space="preserve">To evaluate new products and perform related Threat Analysis and Risk Assessment (TARA)</w:t>
      </w:r>
    </w:p>
    <w:p>
      <w:pPr>
        <w:pStyle w:val="Compact"/>
        <w:numPr>
          <w:numId w:val="1001"/>
          <w:ilvl w:val="0"/>
        </w:numPr>
      </w:pPr>
      <w:r>
        <w:t xml:space="preserve">To define functional cybersecurity requirements</w:t>
      </w:r>
    </w:p>
    <w:p>
      <w:pPr>
        <w:pStyle w:val="Compact"/>
        <w:numPr>
          <w:numId w:val="1001"/>
          <w:ilvl w:val="0"/>
        </w:numPr>
      </w:pPr>
      <w:r>
        <w:t xml:space="preserve">To define the proper central procedures and tools in accordance with the cybersecurity process</w:t>
      </w:r>
    </w:p>
    <w:p>
      <w:pPr>
        <w:pStyle w:val="Heading2"/>
      </w:pPr>
      <w:bookmarkStart w:id="23" w:name="qualifications-for-cybersecurity-engineer"/>
      <w:r>
        <w:t xml:space="preserve">Qualifications for cybersecurity engineer</w:t>
      </w:r>
      <w:bookmarkEnd w:id="23"/>
    </w:p>
    <w:p>
      <w:pPr>
        <w:pStyle w:val="Compact"/>
        <w:numPr>
          <w:numId w:val="1002"/>
          <w:ilvl w:val="0"/>
        </w:numPr>
      </w:pPr>
      <w:r>
        <w:t xml:space="preserve">At least 5 years of experience supporting a multiple customer base systems and network environments using Cisco, Symantic, O365 EOP, MXLogic, IIS, Sendmail, Brightmail, EXIM, PGP, Websense, Bluecoat, TMG, Scansafe, ISA, McAfee Web Gatway and IDS\IPS, Firepower, Palo Alto, Fireeye, Cisco Ironport\WSA and IDS/IPS, TACACS, Sourcefire and Snort products</w:t>
      </w:r>
    </w:p>
    <w:p>
      <w:pPr>
        <w:pStyle w:val="Compact"/>
        <w:numPr>
          <w:numId w:val="1002"/>
          <w:ilvl w:val="0"/>
        </w:numPr>
      </w:pPr>
      <w:r>
        <w:t xml:space="preserve">Experience in a 24x7 SOC (Security Operations Center is a plus</w:t>
      </w:r>
    </w:p>
    <w:p>
      <w:pPr>
        <w:pStyle w:val="Compact"/>
        <w:numPr>
          <w:numId w:val="1002"/>
          <w:ilvl w:val="0"/>
        </w:numPr>
      </w:pPr>
      <w:r>
        <w:t xml:space="preserve">Experience working with CyberSecurity requirements and methodologies</w:t>
      </w:r>
    </w:p>
    <w:p>
      <w:pPr>
        <w:pStyle w:val="Compact"/>
        <w:numPr>
          <w:numId w:val="1002"/>
          <w:ilvl w:val="0"/>
        </w:numPr>
      </w:pPr>
      <w:r>
        <w:t xml:space="preserve">Five plus years in a program leadership role preferred</w:t>
      </w:r>
    </w:p>
    <w:p>
      <w:pPr>
        <w:pStyle w:val="Compact"/>
        <w:numPr>
          <w:numId w:val="1002"/>
          <w:ilvl w:val="0"/>
        </w:numPr>
      </w:pPr>
      <w:r>
        <w:t xml:space="preserve">Experience with system security assessment (penetration testing, vulnerability assessments) preferred</w:t>
      </w:r>
    </w:p>
    <w:p>
      <w:pPr>
        <w:pStyle w:val="Compact"/>
        <w:numPr>
          <w:numId w:val="1002"/>
          <w:ilvl w:val="0"/>
        </w:numPr>
      </w:pPr>
      <w:r>
        <w:t xml:space="preserve">Maintenance of site process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2021-10-28T18:37:42Z</dcterms:created>
  <dcterms:modified xsi:type="dcterms:W3CDTF">2021-10-28T18:37:42Z</dcterms:modified>
</cp:coreProperties>
</file>