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https://www.velvetjobs.com/job-descriptions/cybersecurity-engineer-senior</w:t>
        </w:r>
      </w:hyperlink>
    </w:p>
    <w:p>
      <w:pPr>
        <w:pStyle w:val="Heading1"/>
      </w:pPr>
      <w:bookmarkStart w:id="21" w:name="example-of-cybersecurity-engineer-senior-job-description"/>
      <w:r>
        <w:t xml:space="preserve">Example of Cybersecurity Engineer, Senior Job Description</w:t>
      </w:r>
      <w:bookmarkEnd w:id="21"/>
    </w:p>
    <w:p>
      <w:pPr>
        <w:pStyle w:val="Compact"/>
      </w:pPr>
      <w:r>
        <w:t xml:space="preserve">Our growing company is searching for experienced candidates for the position of cybersecurity engineer,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security-engineer-senior"/>
      <w:r>
        <w:t xml:space="preserve">Responsibilities for cybersecurity engineer, senior</w:t>
      </w:r>
      <w:bookmarkEnd w:id="22"/>
    </w:p>
    <w:p>
      <w:pPr>
        <w:pStyle w:val="Compact"/>
        <w:numPr>
          <w:numId w:val="1001"/>
          <w:ilvl w:val="0"/>
        </w:numPr>
      </w:pPr>
      <w:r>
        <w:t xml:space="preserve">Maintain documentation of assets, recovery plans, network designs</w:t>
      </w:r>
    </w:p>
    <w:p>
      <w:pPr>
        <w:pStyle w:val="Compact"/>
        <w:numPr>
          <w:numId w:val="1001"/>
          <w:ilvl w:val="0"/>
        </w:numPr>
      </w:pPr>
      <w:r>
        <w:t xml:space="preserve">Provide scada project designs to include cyber security incorporated in design through implementation phase to ensure supportable and secure SCADA systems</w:t>
      </w:r>
    </w:p>
    <w:p>
      <w:pPr>
        <w:pStyle w:val="Compact"/>
        <w:numPr>
          <w:numId w:val="1001"/>
          <w:ilvl w:val="0"/>
        </w:numPr>
      </w:pPr>
      <w:r>
        <w:t xml:space="preserve">Development and delivery of operation procedures and training for operations personnel</w:t>
      </w:r>
    </w:p>
    <w:p>
      <w:pPr>
        <w:pStyle w:val="Compact"/>
        <w:numPr>
          <w:numId w:val="1001"/>
          <w:ilvl w:val="0"/>
        </w:numPr>
      </w:pPr>
      <w:r>
        <w:t xml:space="preserve">Development of positive working relationships to effectively coordinate work activities</w:t>
      </w:r>
    </w:p>
    <w:p>
      <w:pPr>
        <w:pStyle w:val="Compact"/>
        <w:numPr>
          <w:numId w:val="1001"/>
          <w:ilvl w:val="0"/>
        </w:numPr>
      </w:pPr>
      <w:r>
        <w:t xml:space="preserve">Contribution to a work environment that ensures Safe Work Practices and Procedures are observed and F/H Department Human Performance Improvement Tools</w:t>
      </w:r>
    </w:p>
    <w:p>
      <w:pPr>
        <w:pStyle w:val="Compact"/>
        <w:numPr>
          <w:numId w:val="1001"/>
          <w:ilvl w:val="0"/>
        </w:numPr>
      </w:pPr>
      <w:r>
        <w:t xml:space="preserve">Serve as technical lead on assigned projects and interface directly with customers during requirements gather, system design, and implementation</w:t>
      </w:r>
    </w:p>
    <w:p>
      <w:pPr>
        <w:pStyle w:val="Compact"/>
        <w:numPr>
          <w:numId w:val="1001"/>
          <w:ilvl w:val="0"/>
        </w:numPr>
      </w:pPr>
      <w:r>
        <w:t xml:space="preserve">Analyze market research and customer requirements</w:t>
      </w:r>
    </w:p>
    <w:p>
      <w:pPr>
        <w:pStyle w:val="Compact"/>
        <w:numPr>
          <w:numId w:val="1001"/>
          <w:ilvl w:val="0"/>
        </w:numPr>
      </w:pPr>
      <w:r>
        <w:t xml:space="preserve">Translate client requirements into major milestones and deliverables</w:t>
      </w:r>
    </w:p>
    <w:p>
      <w:pPr>
        <w:pStyle w:val="Compact"/>
        <w:numPr>
          <w:numId w:val="1001"/>
          <w:ilvl w:val="0"/>
        </w:numPr>
      </w:pPr>
      <w:r>
        <w:t xml:space="preserve">Draft supporting system documentation</w:t>
      </w:r>
    </w:p>
    <w:p>
      <w:pPr>
        <w:pStyle w:val="Compact"/>
        <w:numPr>
          <w:numId w:val="1001"/>
          <w:ilvl w:val="0"/>
        </w:numPr>
      </w:pPr>
      <w:r>
        <w:t xml:space="preserve">Contribute to the overall strategy and roadmap of the Cybersecurity function including gap analysis, recommending innovative and cost-effective technology solutions, introducing and improving process and driving adoption of our chosen Cybersecurity frameworks</w:t>
      </w:r>
    </w:p>
    <w:p>
      <w:pPr>
        <w:pStyle w:val="Heading2"/>
      </w:pPr>
      <w:bookmarkStart w:id="23" w:name="qualifications-for-cybersecurity-engineer-senior"/>
      <w:r>
        <w:t xml:space="preserve">Qualifications for cybersecurity engineer, senior</w:t>
      </w:r>
      <w:bookmarkEnd w:id="23"/>
    </w:p>
    <w:p>
      <w:pPr>
        <w:pStyle w:val="Compact"/>
        <w:numPr>
          <w:numId w:val="1002"/>
          <w:ilvl w:val="0"/>
        </w:numPr>
      </w:pPr>
      <w:r>
        <w:t xml:space="preserve">Experience with TCP/IP protocol and network and packet analysis</w:t>
      </w:r>
    </w:p>
    <w:p>
      <w:pPr>
        <w:pStyle w:val="Compact"/>
        <w:numPr>
          <w:numId w:val="1002"/>
          <w:ilvl w:val="0"/>
        </w:numPr>
      </w:pPr>
      <w:r>
        <w:t xml:space="preserve">Ability to demonstrate a dedicated and self</w:t>
      </w:r>
    </w:p>
    <w:p>
      <w:pPr>
        <w:pStyle w:val="Compact"/>
        <w:numPr>
          <w:numId w:val="1002"/>
          <w:ilvl w:val="0"/>
        </w:numPr>
      </w:pPr>
      <w:r>
        <w:t xml:space="preserve">Driven desire to research current information security landscape</w:t>
      </w:r>
    </w:p>
    <w:p>
      <w:pPr>
        <w:pStyle w:val="Compact"/>
        <w:numPr>
          <w:numId w:val="1002"/>
          <w:ilvl w:val="0"/>
        </w:numPr>
      </w:pPr>
      <w:r>
        <w:t xml:space="preserve">Ability to demonstrate a conceptual and practical understanding of IT infrastructure designs, technologies, products, and services</w:t>
      </w:r>
    </w:p>
    <w:p>
      <w:pPr>
        <w:pStyle w:val="Compact"/>
        <w:numPr>
          <w:numId w:val="1002"/>
          <w:ilvl w:val="0"/>
        </w:numPr>
      </w:pPr>
      <w:r>
        <w:t xml:space="preserve">3+ years of experience with recommending security architecture and security monitoring improvements</w:t>
      </w:r>
    </w:p>
    <w:p>
      <w:pPr>
        <w:pStyle w:val="Compact"/>
        <w:numPr>
          <w:numId w:val="1002"/>
          <w:ilvl w:val="0"/>
        </w:numPr>
      </w:pPr>
      <w:r>
        <w:t xml:space="preserve">Experience with FISMA and HIPAA computer security laws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2021-10-28T13:34:51Z</dcterms:created>
  <dcterms:modified xsi:type="dcterms:W3CDTF">2021-10-28T13:34:51Z</dcterms:modified>
</cp:coreProperties>
</file>