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https://www.velvetjobs.com/job-descriptions/cybersecurity-engineer-senior</w:t>
        </w:r>
      </w:hyperlink>
    </w:p>
    <w:p>
      <w:pPr>
        <w:pStyle w:val="Heading1"/>
      </w:pPr>
      <w:bookmarkStart w:id="21" w:name="example-of-cybersecurity-engineer-senior-job-description"/>
      <w:r>
        <w:t xml:space="preserve">Example of Cybersecurity Engineer, Senior Job Description</w:t>
      </w:r>
      <w:bookmarkEnd w:id="21"/>
    </w:p>
    <w:p>
      <w:pPr>
        <w:pStyle w:val="Compact"/>
      </w:pPr>
      <w:r>
        <w:t xml:space="preserve">Our innovative and growing company is looking for a cybersecurity engineer,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security-engineer-senior"/>
      <w:r>
        <w:t xml:space="preserve">Responsibilities for cybersecurity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Ambition to learn new and emerging security technologies</w:t>
      </w:r>
    </w:p>
    <w:p>
      <w:pPr>
        <w:pStyle w:val="Compact"/>
        <w:numPr>
          <w:numId w:val="1001"/>
          <w:ilvl w:val="0"/>
        </w:numPr>
      </w:pPr>
      <w:r>
        <w:t xml:space="preserve">Experience in developing and implementing operational procedures and supporting materials</w:t>
      </w:r>
    </w:p>
    <w:p>
      <w:pPr>
        <w:pStyle w:val="Compact"/>
        <w:numPr>
          <w:numId w:val="1001"/>
          <w:ilvl w:val="0"/>
        </w:numPr>
      </w:pPr>
      <w:r>
        <w:t xml:space="preserve">A strong drive to learn new and emerging security technologies</w:t>
      </w:r>
    </w:p>
    <w:p>
      <w:pPr>
        <w:pStyle w:val="Compact"/>
        <w:numPr>
          <w:numId w:val="1001"/>
          <w:ilvl w:val="0"/>
        </w:numPr>
      </w:pPr>
      <w:r>
        <w:t xml:space="preserve">Experience with a System Information and Event Management (SIEM) or other scalable log management solution, including the configuration and tuning of the systems</w:t>
      </w:r>
    </w:p>
    <w:p>
      <w:pPr>
        <w:pStyle w:val="Compact"/>
        <w:numPr>
          <w:numId w:val="1001"/>
          <w:ilvl w:val="0"/>
        </w:numPr>
      </w:pPr>
      <w:r>
        <w:t xml:space="preserve">Providing technical support for program pursuits and other bid and proposal activities</w:t>
      </w:r>
    </w:p>
    <w:p>
      <w:pPr>
        <w:pStyle w:val="Compact"/>
        <w:numPr>
          <w:numId w:val="1001"/>
          <w:ilvl w:val="0"/>
        </w:numPr>
      </w:pPr>
      <w:r>
        <w:t xml:space="preserve">Interacting with customers to define/capture man-machine interface requirements, and translating operational concepts into display designs and prototypes</w:t>
      </w:r>
    </w:p>
    <w:p>
      <w:pPr>
        <w:pStyle w:val="Compact"/>
        <w:numPr>
          <w:numId w:val="1001"/>
          <w:ilvl w:val="0"/>
        </w:numPr>
      </w:pPr>
      <w:r>
        <w:t xml:space="preserve">Performing the following tasks related to the display application subsystem</w:t>
      </w:r>
    </w:p>
    <w:p>
      <w:pPr>
        <w:pStyle w:val="Compact"/>
        <w:numPr>
          <w:numId w:val="1001"/>
          <w:ilvl w:val="0"/>
        </w:numPr>
      </w:pPr>
      <w:r>
        <w:t xml:space="preserve">Contributing to the preparation and delivery of technical briefings to customers and upper management</w:t>
      </w:r>
    </w:p>
    <w:p>
      <w:pPr>
        <w:pStyle w:val="Compact"/>
        <w:numPr>
          <w:numId w:val="1001"/>
          <w:ilvl w:val="0"/>
        </w:numPr>
      </w:pPr>
      <w:r>
        <w:t xml:space="preserve">Effective time management and ability to work independently with minimal direct supervision</w:t>
      </w:r>
    </w:p>
    <w:p>
      <w:pPr>
        <w:pStyle w:val="Compact"/>
        <w:numPr>
          <w:numId w:val="1001"/>
          <w:ilvl w:val="0"/>
        </w:numPr>
      </w:pPr>
      <w:r>
        <w:t xml:space="preserve">Behavioral Analysis- Identifies and implements tools to baseline activity and alert or limit suspicious activity and insider threat among networks, databases, data and users</w:t>
      </w:r>
    </w:p>
    <w:p>
      <w:pPr>
        <w:pStyle w:val="Heading2"/>
      </w:pPr>
      <w:bookmarkStart w:id="23" w:name="qualifications-for-cybersecurity-engineer-senior"/>
      <w:r>
        <w:t xml:space="preserve">Qualifications for cybersecurity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Python, Perl, Bash, PowerShell a plus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modern languages such as Java, Python, C++</w:t>
      </w:r>
    </w:p>
    <w:p>
      <w:pPr>
        <w:pStyle w:val="Compact"/>
        <w:numPr>
          <w:numId w:val="1002"/>
          <w:ilvl w:val="0"/>
        </w:numPr>
      </w:pPr>
      <w:r>
        <w:t xml:space="preserve">Undergraduate Degree in CS security or related field of study is required</w:t>
      </w:r>
    </w:p>
    <w:p>
      <w:pPr>
        <w:pStyle w:val="Compact"/>
        <w:numPr>
          <w:numId w:val="1002"/>
          <w:ilvl w:val="0"/>
        </w:numPr>
      </w:pPr>
      <w:r>
        <w:t xml:space="preserve">MS Degree or PhD highly preferred</w:t>
      </w:r>
    </w:p>
    <w:p>
      <w:pPr>
        <w:pStyle w:val="Compact"/>
        <w:numPr>
          <w:numId w:val="1002"/>
          <w:ilvl w:val="0"/>
        </w:numPr>
      </w:pPr>
      <w:r>
        <w:t xml:space="preserve">A minimum of 3 years experience in automotive application is required</w:t>
      </w:r>
    </w:p>
    <w:p>
      <w:pPr>
        <w:pStyle w:val="Compact"/>
        <w:numPr>
          <w:numId w:val="1002"/>
          <w:ilvl w:val="0"/>
        </w:numPr>
      </w:pPr>
      <w:r>
        <w:t xml:space="preserve">Ability to speak the Korean language is a plus,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2021-10-28T12:56:15Z</dcterms:created>
  <dcterms:modified xsi:type="dcterms:W3CDTF">2021-10-28T12:56:15Z</dcterms:modified>
</cp:coreProperties>
</file>