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https://www.velvetjobs.com/job-descriptions/cyber-threat-intelligence-analyst</w:t>
        </w:r>
      </w:hyperlink>
    </w:p>
    <w:p>
      <w:pPr>
        <w:pStyle w:val="Heading1"/>
      </w:pPr>
      <w:bookmarkStart w:id="21" w:name="example-of-cyber-threat-intelligence-analyst-job-description"/>
      <w:r>
        <w:t xml:space="preserve">Example of Cyber Threat Intelligence Analyst Job Description</w:t>
      </w:r>
      <w:bookmarkEnd w:id="21"/>
    </w:p>
    <w:p>
      <w:pPr>
        <w:pStyle w:val="Compact"/>
      </w:pPr>
      <w:r>
        <w:t xml:space="preserve">Our company is growing rapidly and is hiring for a cyber threat intelligence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yber-threat-intelligence-analyst"/>
      <w:r>
        <w:t xml:space="preserve">Responsibilities for cyber threat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collect, distill, and disseminate tactical, strategic and operational intelligence to key stakeholders</w:t>
      </w:r>
    </w:p>
    <w:p>
      <w:pPr>
        <w:pStyle w:val="Compact"/>
        <w:numPr>
          <w:numId w:val="1001"/>
          <w:ilvl w:val="0"/>
        </w:numPr>
      </w:pPr>
      <w:r>
        <w:t xml:space="preserve">Coordinates with Management and decision makers to deliver timely and actionable hands on intelligence delivered in a clear, concise manner</w:t>
      </w:r>
    </w:p>
    <w:p>
      <w:pPr>
        <w:pStyle w:val="Compact"/>
        <w:numPr>
          <w:numId w:val="1001"/>
          <w:ilvl w:val="0"/>
        </w:numPr>
      </w:pPr>
      <w:r>
        <w:t xml:space="preserve">Leverage and expand the capabilities of existing analytical tools and technologies</w:t>
      </w:r>
    </w:p>
    <w:p>
      <w:pPr>
        <w:pStyle w:val="Compact"/>
        <w:numPr>
          <w:numId w:val="1001"/>
          <w:ilvl w:val="0"/>
        </w:numPr>
      </w:pPr>
      <w:r>
        <w:t xml:space="preserve">Develop and maintain expertise in a wide variety of technology platforms, threat vectors, and threat actors</w:t>
      </w:r>
    </w:p>
    <w:p>
      <w:pPr>
        <w:pStyle w:val="Compact"/>
        <w:numPr>
          <w:numId w:val="1001"/>
          <w:ilvl w:val="0"/>
        </w:numPr>
      </w:pPr>
      <w:r>
        <w:t xml:space="preserve">Serve as an open source Cyber threat intelligence analyst</w:t>
      </w:r>
    </w:p>
    <w:p>
      <w:pPr>
        <w:pStyle w:val="Compact"/>
        <w:numPr>
          <w:numId w:val="1001"/>
          <w:ilvl w:val="0"/>
        </w:numPr>
      </w:pPr>
      <w:r>
        <w:t xml:space="preserve">Provide functional analytic support pertaining to a wide-range of Cyber threat actors</w:t>
      </w:r>
    </w:p>
    <w:p>
      <w:pPr>
        <w:pStyle w:val="Compact"/>
        <w:numPr>
          <w:numId w:val="1001"/>
          <w:ilvl w:val="0"/>
        </w:numPr>
      </w:pPr>
      <w:r>
        <w:t xml:space="preserve">Perform analytic support focused on Cyber doctrine, policies, strategies, capabilities, and intent to conduct Cyberspace operations and Cyber-oriented groups, individuals, organizations, tools, tactics, and procedures</w:t>
      </w:r>
    </w:p>
    <w:p>
      <w:pPr>
        <w:pStyle w:val="Compact"/>
        <w:numPr>
          <w:numId w:val="1001"/>
          <w:ilvl w:val="0"/>
        </w:numPr>
      </w:pPr>
      <w:r>
        <w:t xml:space="preserve">Respond to internal customer inquiries of cyber-related threats impacting the financial sector</w:t>
      </w:r>
    </w:p>
    <w:p>
      <w:pPr>
        <w:pStyle w:val="Compact"/>
        <w:numPr>
          <w:numId w:val="1001"/>
          <w:ilvl w:val="0"/>
        </w:numPr>
      </w:pPr>
      <w:r>
        <w:t xml:space="preserve">Provide analytical presentations to management and internal customers</w:t>
      </w:r>
    </w:p>
    <w:p>
      <w:pPr>
        <w:pStyle w:val="Compact"/>
        <w:numPr>
          <w:numId w:val="1001"/>
          <w:ilvl w:val="0"/>
        </w:numPr>
      </w:pPr>
      <w:r>
        <w:t xml:space="preserve">Provide support for Junior Analysts in conducting analysis</w:t>
      </w:r>
    </w:p>
    <w:p>
      <w:pPr>
        <w:pStyle w:val="Heading2"/>
      </w:pPr>
      <w:bookmarkStart w:id="23" w:name="qualifications-for-cyber-threat-intelligence-analyst"/>
      <w:r>
        <w:t xml:space="preserve">Qualifications for cyber threat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Academic and educational requirements can be substituted for Military or Governmental Agency Intelligence positions</w:t>
      </w:r>
    </w:p>
    <w:p>
      <w:pPr>
        <w:pStyle w:val="Compact"/>
        <w:numPr>
          <w:numId w:val="1002"/>
          <w:ilvl w:val="0"/>
        </w:numPr>
      </w:pPr>
      <w:r>
        <w:t xml:space="preserve">Providing updates on the cyber threat landscape, including cyber espionage, ecrime and hacktivism</w:t>
      </w:r>
    </w:p>
    <w:p>
      <w:pPr>
        <w:pStyle w:val="Compact"/>
        <w:numPr>
          <w:numId w:val="1002"/>
          <w:ilvl w:val="0"/>
        </w:numPr>
      </w:pPr>
      <w:r>
        <w:t xml:space="preserve">Collecting, assessing, and cataloging threat indicators and responsibility for adding context to threat indicators to convey urgency, severity, and credibility</w:t>
      </w:r>
    </w:p>
    <w:p>
      <w:pPr>
        <w:pStyle w:val="Compact"/>
        <w:numPr>
          <w:numId w:val="1002"/>
          <w:ilvl w:val="0"/>
        </w:numPr>
      </w:pPr>
      <w:r>
        <w:t xml:space="preserve">Cultivating and assessing new sources of threat information and intelligence</w:t>
      </w:r>
    </w:p>
    <w:p>
      <w:pPr>
        <w:pStyle w:val="Compact"/>
        <w:numPr>
          <w:numId w:val="1002"/>
          <w:ilvl w:val="0"/>
        </w:numPr>
      </w:pPr>
      <w:r>
        <w:t xml:space="preserve">Dynamic analysis of malicious code, either manually or through a malware sandbox</w:t>
      </w:r>
    </w:p>
    <w:p>
      <w:pPr>
        <w:pStyle w:val="Compact"/>
        <w:numPr>
          <w:numId w:val="1002"/>
          <w:ilvl w:val="0"/>
        </w:numPr>
      </w:pPr>
      <w:r>
        <w:t xml:space="preserve">Analyze DNS, network, honeypot, IDS/IPS, logs and other common industry hunting tools and feeds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threat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threat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2021-10-28T13:33:22Z</dcterms:created>
  <dcterms:modified xsi:type="dcterms:W3CDTF">2021-10-28T13:33:22Z</dcterms:modified>
</cp:coreProperties>
</file>