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https://www.velvetjobs.com/job-descriptions/cyber-software-engineer</w:t>
        </w:r>
      </w:hyperlink>
    </w:p>
    <w:p>
      <w:pPr>
        <w:pStyle w:val="Heading1"/>
      </w:pPr>
      <w:bookmarkStart w:id="21" w:name="example-of-cyber-software-engineer-job-description"/>
      <w:r>
        <w:t xml:space="preserve">Example of Cyber Software Engineer Job Description</w:t>
      </w:r>
      <w:bookmarkEnd w:id="21"/>
    </w:p>
    <w:p>
      <w:pPr>
        <w:pStyle w:val="Compact"/>
      </w:pPr>
      <w:r>
        <w:t xml:space="preserve">Our innovative and growing company is searching for experienced candidates for the position of cyber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yber-software-engineer"/>
      <w:r>
        <w:t xml:space="preserve">Responsibilities for cyber software engineer</w:t>
      </w:r>
      <w:bookmarkEnd w:id="22"/>
    </w:p>
    <w:p>
      <w:pPr>
        <w:pStyle w:val="Compact"/>
        <w:numPr>
          <w:numId w:val="1001"/>
          <w:ilvl w:val="0"/>
        </w:numPr>
      </w:pPr>
      <w:r>
        <w:t xml:space="preserve">Conduct bug fixes as needed</w:t>
      </w:r>
    </w:p>
    <w:p>
      <w:pPr>
        <w:pStyle w:val="Compact"/>
        <w:numPr>
          <w:numId w:val="1001"/>
          <w:ilvl w:val="0"/>
        </w:numPr>
      </w:pPr>
      <w:r>
        <w:t xml:space="preserve">Test and document projects as required</w:t>
      </w:r>
    </w:p>
    <w:p>
      <w:pPr>
        <w:pStyle w:val="Compact"/>
        <w:numPr>
          <w:numId w:val="1001"/>
          <w:ilvl w:val="0"/>
        </w:numPr>
      </w:pPr>
      <w:r>
        <w:t xml:space="preserve">Work with developers, system engineers and data characterization teams to produce and execute end-to-end, operational, and performance tests</w:t>
      </w:r>
    </w:p>
    <w:p>
      <w:pPr>
        <w:pStyle w:val="Compact"/>
        <w:numPr>
          <w:numId w:val="1001"/>
          <w:ilvl w:val="0"/>
        </w:numPr>
      </w:pPr>
      <w:r>
        <w:t xml:space="preserve">Take responsibility and ownership for leading releases through their respective Gate 3 deliveries, ensuring compliance with standards and requirements</w:t>
      </w:r>
    </w:p>
    <w:p>
      <w:pPr>
        <w:pStyle w:val="Compact"/>
        <w:numPr>
          <w:numId w:val="1001"/>
          <w:ilvl w:val="0"/>
        </w:numPr>
      </w:pPr>
      <w:r>
        <w:t xml:space="preserve">Be proactive in taking the appropriate actions to mitigate any risks that may arise, including initial debugging of delivered software</w:t>
      </w:r>
    </w:p>
    <w:p>
      <w:pPr>
        <w:pStyle w:val="Compact"/>
        <w:numPr>
          <w:numId w:val="1001"/>
          <w:ilvl w:val="0"/>
        </w:numPr>
      </w:pPr>
      <w:r>
        <w:t xml:space="preserve">Diagnose, document, and troubleshoot systems to resolve problems uncovered by testing</w:t>
      </w:r>
    </w:p>
    <w:p>
      <w:pPr>
        <w:pStyle w:val="Compact"/>
        <w:numPr>
          <w:numId w:val="1001"/>
          <w:ilvl w:val="0"/>
        </w:numPr>
      </w:pPr>
      <w:r>
        <w:t xml:space="preserve">Detail documentation of tests and results</w:t>
      </w:r>
    </w:p>
    <w:p>
      <w:pPr>
        <w:pStyle w:val="Compact"/>
        <w:numPr>
          <w:numId w:val="1001"/>
          <w:ilvl w:val="0"/>
        </w:numPr>
      </w:pPr>
      <w:r>
        <w:t xml:space="preserve">Develop and implement strategies to improve integration and test efficiency to minimize lab testing duration</w:t>
      </w:r>
    </w:p>
    <w:p>
      <w:pPr>
        <w:pStyle w:val="Compact"/>
        <w:numPr>
          <w:numId w:val="1001"/>
          <w:ilvl w:val="0"/>
        </w:numPr>
      </w:pPr>
      <w:r>
        <w:t xml:space="preserve">Application Maintenance – Diagnose defects and improvements</w:t>
      </w:r>
    </w:p>
    <w:p>
      <w:pPr>
        <w:pStyle w:val="Compact"/>
        <w:numPr>
          <w:numId w:val="1001"/>
          <w:ilvl w:val="0"/>
        </w:numPr>
      </w:pPr>
      <w:r>
        <w:t xml:space="preserve">Performing software development, integration, test, and analysis support to deployed systems to meet requirements</w:t>
      </w:r>
    </w:p>
    <w:p>
      <w:pPr>
        <w:pStyle w:val="Heading2"/>
      </w:pPr>
      <w:bookmarkStart w:id="23" w:name="qualifications-for-cyber-software-engineer"/>
      <w:r>
        <w:t xml:space="preserve">Qualifications for cyber software engineer</w:t>
      </w:r>
      <w:bookmarkEnd w:id="23"/>
    </w:p>
    <w:p>
      <w:pPr>
        <w:pStyle w:val="Compact"/>
        <w:numPr>
          <w:numId w:val="1002"/>
          <w:ilvl w:val="0"/>
        </w:numPr>
      </w:pPr>
      <w:r>
        <w:t xml:space="preserve">Development skills in Java using the Spring framework</w:t>
      </w:r>
    </w:p>
    <w:p>
      <w:pPr>
        <w:pStyle w:val="Compact"/>
        <w:numPr>
          <w:numId w:val="1002"/>
          <w:ilvl w:val="0"/>
        </w:numPr>
      </w:pPr>
      <w:r>
        <w:t xml:space="preserve">Practical experience utilizing MongoDB and Cloud technologies</w:t>
      </w:r>
    </w:p>
    <w:p>
      <w:pPr>
        <w:pStyle w:val="Compact"/>
        <w:numPr>
          <w:numId w:val="1002"/>
          <w:ilvl w:val="0"/>
        </w:numPr>
      </w:pPr>
      <w:r>
        <w:t xml:space="preserve">Knowledge of streaming technologies including Distillery and Storm</w:t>
      </w:r>
    </w:p>
    <w:p>
      <w:pPr>
        <w:pStyle w:val="Compact"/>
        <w:numPr>
          <w:numId w:val="1002"/>
          <w:ilvl w:val="0"/>
        </w:numPr>
      </w:pPr>
      <w:r>
        <w:t xml:space="preserve">Experienced Software Engineer supporting development, maintenance, and enhancement of complex and diverse software systems based upon documented requirements, including experience with architecture design</w:t>
      </w:r>
    </w:p>
    <w:p>
      <w:pPr>
        <w:pStyle w:val="Compact"/>
        <w:numPr>
          <w:numId w:val="1002"/>
          <w:ilvl w:val="0"/>
        </w:numPr>
      </w:pPr>
      <w:r>
        <w:t xml:space="preserve">Experience in programs and contracts of similar scope, type, and complexity</w:t>
      </w:r>
    </w:p>
    <w:p>
      <w:pPr>
        <w:pStyle w:val="Compact"/>
        <w:numPr>
          <w:numId w:val="1002"/>
          <w:ilvl w:val="0"/>
        </w:numPr>
      </w:pPr>
      <w:r>
        <w:t xml:space="preserve">Candidates must have TS//SCI clearance with polygraph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2021-10-28T13:12:12Z</dcterms:created>
  <dcterms:modified xsi:type="dcterms:W3CDTF">2021-10-28T13:12:12Z</dcterms:modified>
</cp:coreProperties>
</file>