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https://www.velvetjobs.com/job-descriptions/cyber-security-engineer</w:t>
        </w:r>
      </w:hyperlink>
    </w:p>
    <w:p>
      <w:pPr>
        <w:pStyle w:val="Heading1"/>
      </w:pPr>
      <w:bookmarkStart w:id="21" w:name="example-of-cyber-security-engineer-job-description"/>
      <w:r>
        <w:t xml:space="preserve">Example of Cyber Security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cyber security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-security-engineer"/>
      <w:r>
        <w:t xml:space="preserve">Responsibilities for cyber security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and assist in shaping RMF policy in line with directives to include NIST</w:t>
      </w:r>
    </w:p>
    <w:p>
      <w:pPr>
        <w:pStyle w:val="Compact"/>
        <w:numPr>
          <w:numId w:val="1001"/>
          <w:ilvl w:val="0"/>
        </w:numPr>
      </w:pPr>
      <w:r>
        <w:t xml:space="preserve">Support auditing effort for all of the enclaves and systems, implementation of technical controls and ongoing vulnerability management processes (i.e., STIG, IAVA/IAVM)</w:t>
      </w:r>
    </w:p>
    <w:p>
      <w:pPr>
        <w:pStyle w:val="Compact"/>
        <w:numPr>
          <w:numId w:val="1001"/>
          <w:ilvl w:val="0"/>
        </w:numPr>
      </w:pPr>
      <w:r>
        <w:t xml:space="preserve">Carry out 1st and 2nd line support for deployed Security tools</w:t>
      </w:r>
    </w:p>
    <w:p>
      <w:pPr>
        <w:pStyle w:val="Compact"/>
        <w:numPr>
          <w:numId w:val="1001"/>
          <w:ilvl w:val="0"/>
        </w:numPr>
      </w:pPr>
      <w:r>
        <w:t xml:space="preserve">Remain up to date with advances in security tool technologies and have the ability to present such information to senior management</w:t>
      </w:r>
    </w:p>
    <w:p>
      <w:pPr>
        <w:pStyle w:val="Compact"/>
        <w:numPr>
          <w:numId w:val="1001"/>
          <w:ilvl w:val="0"/>
        </w:numPr>
      </w:pPr>
      <w:r>
        <w:t xml:space="preserve">Participate and perform systems testing and configuration, perform validation of secure systems</w:t>
      </w:r>
    </w:p>
    <w:p>
      <w:pPr>
        <w:pStyle w:val="Compact"/>
        <w:numPr>
          <w:numId w:val="1001"/>
          <w:ilvl w:val="0"/>
        </w:numPr>
      </w:pPr>
      <w:r>
        <w:t xml:space="preserve">Assist in the delivery and execution of cybersecurity tasks such as the evaluation and mitigation technique recommendations of cybersecurity threats relevant to a given system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cyber working groups</w:t>
      </w:r>
    </w:p>
    <w:p>
      <w:pPr>
        <w:pStyle w:val="Compact"/>
        <w:numPr>
          <w:numId w:val="1001"/>
          <w:ilvl w:val="0"/>
        </w:numPr>
      </w:pPr>
      <w:r>
        <w:t xml:space="preserve">Determine the core cyber-security standards for Web and IoT systems development</w:t>
      </w:r>
    </w:p>
    <w:p>
      <w:pPr>
        <w:pStyle w:val="Compact"/>
        <w:numPr>
          <w:numId w:val="1001"/>
          <w:ilvl w:val="0"/>
        </w:numPr>
      </w:pPr>
      <w:r>
        <w:t xml:space="preserve">Research and evaluate vulnerabilities, attack vectors, and associated risks to determine which ones are relevant to our systems</w:t>
      </w:r>
    </w:p>
    <w:p>
      <w:pPr>
        <w:pStyle w:val="Compact"/>
        <w:numPr>
          <w:numId w:val="1001"/>
          <w:ilvl w:val="0"/>
        </w:numPr>
      </w:pPr>
      <w:r>
        <w:t xml:space="preserve">Evaluate and recommend technologies related to cyber-security detection and/or prevention</w:t>
      </w:r>
    </w:p>
    <w:p>
      <w:pPr>
        <w:pStyle w:val="Heading2"/>
      </w:pPr>
      <w:bookmarkStart w:id="23" w:name="qualifications-for-cyber-security-engineer"/>
      <w:r>
        <w:t xml:space="preserve">Qualifications for cyber security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Intrusion Detection Systems (IDS) and signature development</w:t>
      </w:r>
    </w:p>
    <w:p>
      <w:pPr>
        <w:pStyle w:val="Compact"/>
        <w:numPr>
          <w:numId w:val="1002"/>
          <w:ilvl w:val="0"/>
        </w:numPr>
      </w:pPr>
      <w:r>
        <w:t xml:space="preserve">Ability to plan, organize and prioritize tasks to complete independently, delegate and track progress within the team, all within the time frame established</w:t>
      </w:r>
    </w:p>
    <w:p>
      <w:pPr>
        <w:pStyle w:val="Compact"/>
        <w:numPr>
          <w:numId w:val="1002"/>
          <w:ilvl w:val="0"/>
        </w:numPr>
      </w:pPr>
      <w:r>
        <w:t xml:space="preserve">Experience with a transition from DIACAP to RMF</w:t>
      </w:r>
    </w:p>
    <w:p>
      <w:pPr>
        <w:pStyle w:val="Compact"/>
        <w:numPr>
          <w:numId w:val="1002"/>
          <w:ilvl w:val="0"/>
        </w:numPr>
      </w:pPr>
      <w:r>
        <w:t xml:space="preserve">Experience using eMASS for documentation</w:t>
      </w:r>
    </w:p>
    <w:p>
      <w:pPr>
        <w:pStyle w:val="Compact"/>
        <w:numPr>
          <w:numId w:val="1002"/>
          <w:ilvl w:val="0"/>
        </w:numPr>
      </w:pPr>
      <w:r>
        <w:t xml:space="preserve">Computer Network Defense, Defensive Cyber Operations and/or Offensive Cyber Operations</w:t>
      </w:r>
    </w:p>
    <w:p>
      <w:pPr>
        <w:pStyle w:val="Compact"/>
        <w:numPr>
          <w:numId w:val="1002"/>
          <w:ilvl w:val="0"/>
        </w:numPr>
      </w:pPr>
      <w:r>
        <w:t xml:space="preserve">Experience with SIEM, vulnerability assessment, infrastructure (firewall, IPS/IDS, proxy, network capture), host based security, penetration testing/external assessment tools, forensics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secur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secur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2021-10-28T13:01:34Z</dcterms:created>
  <dcterms:modified xsi:type="dcterms:W3CDTF">2021-10-28T13:01:34Z</dcterms:modified>
</cp:coreProperties>
</file>