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https://www.velvetjobs.com/job-descriptions/cyber-intelligence-analyst</w:t>
        </w:r>
      </w:hyperlink>
    </w:p>
    <w:p>
      <w:pPr>
        <w:pStyle w:val="Heading1"/>
      </w:pPr>
      <w:bookmarkStart w:id="21" w:name="example-of-cyber-intelligence-analyst-job-description"/>
      <w:r>
        <w:t xml:space="preserve">Example of Cyber Intelligence Analyst Job Description</w:t>
      </w:r>
      <w:bookmarkEnd w:id="21"/>
    </w:p>
    <w:p>
      <w:pPr>
        <w:pStyle w:val="Compact"/>
      </w:pPr>
      <w:r>
        <w:t xml:space="preserve">Our company is looking to fill the role of cyber intelligence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yber-intelligence-analyst"/>
      <w:r>
        <w:t xml:space="preserve">Responsibilities for cyber intelligence analyst</w:t>
      </w:r>
      <w:bookmarkEnd w:id="22"/>
    </w:p>
    <w:p>
      <w:pPr>
        <w:pStyle w:val="Compact"/>
        <w:numPr>
          <w:numId w:val="1001"/>
          <w:ilvl w:val="0"/>
        </w:numPr>
      </w:pPr>
      <w:r>
        <w:t xml:space="preserve">Maintain contacts in the security and intelligence community</w:t>
      </w:r>
    </w:p>
    <w:p>
      <w:pPr>
        <w:pStyle w:val="Compact"/>
        <w:numPr>
          <w:numId w:val="1001"/>
          <w:ilvl w:val="0"/>
        </w:numPr>
      </w:pPr>
      <w:r>
        <w:t xml:space="preserve">Drive innovation, and provide thoughtful leadership on current and future cyber security initiatives</w:t>
      </w:r>
    </w:p>
    <w:p>
      <w:pPr>
        <w:pStyle w:val="Compact"/>
        <w:numPr>
          <w:numId w:val="1001"/>
          <w:ilvl w:val="0"/>
        </w:numPr>
      </w:pPr>
      <w:r>
        <w:t xml:space="preserve">Provide evaluation and feedback necessary for improving intelligence production, intelligence reporting, collection requirements, and operations</w:t>
      </w:r>
    </w:p>
    <w:p>
      <w:pPr>
        <w:pStyle w:val="Compact"/>
        <w:numPr>
          <w:numId w:val="1001"/>
          <w:ilvl w:val="0"/>
        </w:numPr>
      </w:pPr>
      <w:r>
        <w:t xml:space="preserve">Interface with Business Unit and Corporate group leadership to provide an understanding of current threats targeting their environments and what security measures are currently mitigating these threats</w:t>
      </w:r>
    </w:p>
    <w:p>
      <w:pPr>
        <w:pStyle w:val="Compact"/>
        <w:numPr>
          <w:numId w:val="1001"/>
          <w:ilvl w:val="0"/>
        </w:numPr>
      </w:pPr>
      <w:r>
        <w:t xml:space="preserve">Identify potential solutions to various cyber-related problem set</w:t>
      </w:r>
    </w:p>
    <w:p>
      <w:pPr>
        <w:pStyle w:val="Compact"/>
        <w:numPr>
          <w:numId w:val="1001"/>
          <w:ilvl w:val="0"/>
        </w:numPr>
      </w:pPr>
      <w:r>
        <w:t xml:space="preserve">Conduct vulnerability analysis on browser and mobile applications</w:t>
      </w:r>
    </w:p>
    <w:p>
      <w:pPr>
        <w:pStyle w:val="Compact"/>
        <w:numPr>
          <w:numId w:val="1001"/>
          <w:ilvl w:val="0"/>
        </w:numPr>
      </w:pPr>
      <w:r>
        <w:t xml:space="preserve">Participate in the preparation and presentation of operational and technical training (platform and experience-based) for field operators</w:t>
      </w:r>
    </w:p>
    <w:p>
      <w:pPr>
        <w:pStyle w:val="Compact"/>
        <w:numPr>
          <w:numId w:val="1001"/>
          <w:ilvl w:val="0"/>
        </w:numPr>
      </w:pPr>
      <w:r>
        <w:t xml:space="preserve">Identify and document emerging technology trends that can improve flexibility, security, and reliability</w:t>
      </w:r>
    </w:p>
    <w:p>
      <w:pPr>
        <w:pStyle w:val="Compact"/>
        <w:numPr>
          <w:numId w:val="1001"/>
          <w:ilvl w:val="0"/>
        </w:numPr>
      </w:pPr>
      <w:r>
        <w:t xml:space="preserve">Investigate architecture solutions for computer threats</w:t>
      </w:r>
    </w:p>
    <w:p>
      <w:pPr>
        <w:pStyle w:val="Compact"/>
        <w:numPr>
          <w:numId w:val="1001"/>
          <w:ilvl w:val="0"/>
        </w:numPr>
      </w:pPr>
      <w:r>
        <w:t xml:space="preserve">Monitor daily intelligence operations feeds</w:t>
      </w:r>
    </w:p>
    <w:p>
      <w:pPr>
        <w:pStyle w:val="Heading2"/>
      </w:pPr>
      <w:bookmarkStart w:id="23" w:name="qualifications-for-cyber-intelligence-analyst"/>
      <w:r>
        <w:t xml:space="preserve">Qualifications for cyber intelligence analyst</w:t>
      </w:r>
      <w:bookmarkEnd w:id="23"/>
    </w:p>
    <w:p>
      <w:pPr>
        <w:pStyle w:val="Compact"/>
        <w:numPr>
          <w:numId w:val="1002"/>
          <w:ilvl w:val="0"/>
        </w:numPr>
      </w:pPr>
      <w:r>
        <w:t xml:space="preserve">Ability to display foreign language proficiency in priority languages, including Arabic, Farsi, Mandarin, Russian, or Turkish-Possession of excellent oral and written communication skills preferred</w:t>
      </w:r>
    </w:p>
    <w:p>
      <w:pPr>
        <w:pStyle w:val="Compact"/>
        <w:numPr>
          <w:numId w:val="1002"/>
          <w:ilvl w:val="0"/>
        </w:numPr>
      </w:pPr>
      <w:r>
        <w:t xml:space="preserve">Ability to manage and grow intelligence vendor relationships</w:t>
      </w:r>
    </w:p>
    <w:p>
      <w:pPr>
        <w:pStyle w:val="Compact"/>
        <w:numPr>
          <w:numId w:val="1002"/>
          <w:ilvl w:val="0"/>
        </w:numPr>
      </w:pPr>
      <w:r>
        <w:t xml:space="preserve">Degree in International Relations, Security Studies, Intelligence Studies, Political Science, Regional Studies, Cyber Security, or International Law preferred</w:t>
      </w:r>
    </w:p>
    <w:p>
      <w:pPr>
        <w:pStyle w:val="Compact"/>
        <w:numPr>
          <w:numId w:val="1002"/>
          <w:ilvl w:val="0"/>
        </w:numPr>
      </w:pPr>
      <w:r>
        <w:t xml:space="preserve">CISSP, CEH, CCIP, GCIH, GPEN, GCIA certifications preferred</w:t>
      </w:r>
    </w:p>
    <w:p>
      <w:pPr>
        <w:pStyle w:val="Compact"/>
        <w:numPr>
          <w:numId w:val="1002"/>
          <w:ilvl w:val="0"/>
        </w:numPr>
      </w:pPr>
      <w:r>
        <w:t xml:space="preserve">1+ years of experience in Information Security in a technical capacity and/or intelligence gathering role</w:t>
      </w:r>
    </w:p>
    <w:p>
      <w:pPr>
        <w:pStyle w:val="Compact"/>
        <w:numPr>
          <w:numId w:val="1002"/>
          <w:ilvl w:val="0"/>
        </w:numPr>
      </w:pPr>
      <w:r>
        <w:t xml:space="preserve">Experience with computer network defense, computer network exploitation and computer network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intellige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intellige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2021-10-28T18:36:06Z</dcterms:created>
  <dcterms:modified xsi:type="dcterms:W3CDTF">2021-10-28T18:36:06Z</dcterms:modified>
</cp:coreProperties>
</file>