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https://www.velvetjobs.com/job-descriptions/customer-support-manager</w:t>
        </w:r>
      </w:hyperlink>
    </w:p>
    <w:p>
      <w:pPr>
        <w:pStyle w:val="Heading1"/>
      </w:pPr>
      <w:bookmarkStart w:id="21" w:name="example-of-customer-support-manager-job-description"/>
      <w:r>
        <w:t xml:space="preserve">Example of Customer Support Manager Job Description</w:t>
      </w:r>
      <w:bookmarkEnd w:id="21"/>
    </w:p>
    <w:p>
      <w:pPr>
        <w:pStyle w:val="Compact"/>
      </w:pPr>
      <w:r>
        <w:t xml:space="preserve">Our growing company is looking for a customer support manager. If you are looking for an exciting place to work, please take a look at the list of qualifications below.</w:t>
      </w:r>
    </w:p>
    <w:p>
      <w:pPr>
        <w:pStyle w:val="Heading2"/>
      </w:pPr>
      <w:bookmarkStart w:id="22" w:name="responsibilities-for-customer-support-manager"/>
      <w:r>
        <w:t xml:space="preserve">Responsibilities for customer support manager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Partner with digital channels team members to create synergies across all LOBs, Self-Serve, Shop, Mobile and Unified Touch Experiences</w:t>
      </w:r>
    </w:p>
    <w:p>
      <w:pPr>
        <w:pStyle w:val="Compact"/>
        <w:numPr>
          <w:numId w:val="1001"/>
          <w:ilvl w:val="0"/>
        </w:numPr>
      </w:pPr>
      <w:r>
        <w:t xml:space="preserve">Develop financial models to determine ROI of self-help initiatives and business cases to get capital approvals for 2017-2018 roadmap initiatives</w:t>
      </w:r>
    </w:p>
    <w:p>
      <w:pPr>
        <w:pStyle w:val="Compact"/>
        <w:numPr>
          <w:numId w:val="1001"/>
          <w:ilvl w:val="0"/>
        </w:numPr>
      </w:pPr>
      <w:r>
        <w:t xml:space="preserve">Resolves product and performance issues with channel partners/customers and communicates with factories on appropriate issues and solutions including Customer Experience (CE), /Customer Relationship Management (CRM) and follow-up, and serves as product expert/contact for assigned products</w:t>
      </w:r>
    </w:p>
    <w:p>
      <w:pPr>
        <w:pStyle w:val="Compact"/>
        <w:numPr>
          <w:numId w:val="1001"/>
          <w:ilvl w:val="0"/>
        </w:numPr>
      </w:pPr>
      <w:r>
        <w:t xml:space="preserve">Delivers product training, technical, and/or management training to channel partners, company employees or customers and facilitates channel partner employee development by counseling them on training plans and class enrollment</w:t>
      </w:r>
    </w:p>
    <w:p>
      <w:pPr>
        <w:pStyle w:val="Compact"/>
        <w:numPr>
          <w:numId w:val="1001"/>
          <w:ilvl w:val="0"/>
        </w:numPr>
      </w:pPr>
      <w:r>
        <w:t xml:space="preserve">Provides marketing support to ensure product optimization via customer clinics and assisting with demonstrations and farm shows</w:t>
      </w:r>
    </w:p>
    <w:p>
      <w:pPr>
        <w:pStyle w:val="Compact"/>
        <w:numPr>
          <w:numId w:val="1001"/>
          <w:ilvl w:val="0"/>
        </w:numPr>
      </w:pPr>
      <w:r>
        <w:t xml:space="preserve">Administers Company product warranty/Product Improvement Program (PIP) policies and resolves other reimbursement issues</w:t>
      </w:r>
    </w:p>
    <w:p>
      <w:pPr>
        <w:pStyle w:val="Compact"/>
        <w:numPr>
          <w:numId w:val="1001"/>
          <w:ilvl w:val="0"/>
        </w:numPr>
      </w:pPr>
      <w:r>
        <w:t xml:space="preserve">Depending on division requirements, may develop channel partner's service management/profitability capabilities</w:t>
      </w:r>
    </w:p>
    <w:p>
      <w:pPr>
        <w:pStyle w:val="Compact"/>
        <w:numPr>
          <w:numId w:val="1001"/>
          <w:ilvl w:val="0"/>
        </w:numPr>
      </w:pPr>
      <w:r>
        <w:t xml:space="preserve">Tracks and reports competitive performance</w:t>
      </w:r>
    </w:p>
    <w:p>
      <w:pPr>
        <w:pStyle w:val="Compact"/>
        <w:numPr>
          <w:numId w:val="1001"/>
          <w:ilvl w:val="0"/>
        </w:numPr>
      </w:pPr>
      <w:r>
        <w:t xml:space="preserve">Conducts non-conformance investigations to determine root cause and follow-up on resolution to ensure completion of corrective and preventive actions</w:t>
      </w:r>
    </w:p>
    <w:p>
      <w:pPr>
        <w:pStyle w:val="Compact"/>
        <w:numPr>
          <w:numId w:val="1001"/>
          <w:ilvl w:val="0"/>
        </w:numPr>
      </w:pPr>
      <w:r>
        <w:t xml:space="preserve">Responsible for customer score card for assigned products and/or key customer account</w:t>
      </w:r>
    </w:p>
    <w:p>
      <w:pPr>
        <w:pStyle w:val="Heading2"/>
      </w:pPr>
      <w:bookmarkStart w:id="23" w:name="qualifications-for-customer-support-manager"/>
      <w:r>
        <w:t xml:space="preserve">Qualifications for customer support manager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Team player and problem solver, able to work well under pressure</w:t>
      </w:r>
    </w:p>
    <w:p>
      <w:pPr>
        <w:pStyle w:val="Compact"/>
        <w:numPr>
          <w:numId w:val="1002"/>
          <w:ilvl w:val="0"/>
        </w:numPr>
      </w:pPr>
      <w:r>
        <w:t xml:space="preserve">Ability to work cross functionally across the matrix to drive teams to success</w:t>
      </w:r>
    </w:p>
    <w:p>
      <w:pPr>
        <w:pStyle w:val="Compact"/>
        <w:numPr>
          <w:numId w:val="1002"/>
          <w:ilvl w:val="0"/>
        </w:numPr>
      </w:pPr>
      <w:r>
        <w:t xml:space="preserve">Works independently to develop/lead projects and programs critical to the long-term success of the organization</w:t>
      </w:r>
    </w:p>
    <w:p>
      <w:pPr>
        <w:pStyle w:val="Compact"/>
        <w:numPr>
          <w:numId w:val="1002"/>
          <w:ilvl w:val="0"/>
        </w:numPr>
      </w:pPr>
      <w:r>
        <w:t xml:space="preserve">Strong understanding of Global Transportation (Air, Ground, Ocean) Customs and Compliance practices preferred</w:t>
      </w:r>
    </w:p>
    <w:p>
      <w:pPr>
        <w:pStyle w:val="Compact"/>
        <w:numPr>
          <w:numId w:val="1002"/>
          <w:ilvl w:val="0"/>
        </w:numPr>
      </w:pPr>
      <w:r>
        <w:t xml:space="preserve">Decisions impact long term North America Commercial Operations</w:t>
      </w:r>
    </w:p>
    <w:p>
      <w:pPr>
        <w:pStyle w:val="Compact"/>
        <w:numPr>
          <w:numId w:val="1002"/>
          <w:ilvl w:val="0"/>
        </w:numPr>
      </w:pPr>
      <w:r>
        <w:t xml:space="preserve">Decisions and results have significant impact on company resources &amp; objectives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customer-support-manag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customer-support-manag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2021-10-28T18:39:38Z</dcterms:created>
  <dcterms:modified xsi:type="dcterms:W3CDTF">2021-10-28T18:39:38Z</dcterms:modified>
</cp:coreProperties>
</file>