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https://www.velvetjobs.com/job-descriptions/customer-support-administrator</w:t>
        </w:r>
      </w:hyperlink>
    </w:p>
    <w:p>
      <w:pPr>
        <w:pStyle w:val="Heading1"/>
      </w:pPr>
      <w:bookmarkStart w:id="21" w:name="example-of-customer-support-administrator-job-description"/>
      <w:r>
        <w:t xml:space="preserve">Example of Customer Support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support administrator. To join our growing team, please review the list of responsibilities and qualifications.</w:t>
      </w:r>
    </w:p>
    <w:p>
      <w:pPr>
        <w:pStyle w:val="Heading2"/>
      </w:pPr>
      <w:bookmarkStart w:id="22" w:name="responsibilities-for-customer-support-administrator"/>
      <w:r>
        <w:t xml:space="preserve">Responsibilities for customer support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contractor payroll process</w:t>
      </w:r>
    </w:p>
    <w:p>
      <w:pPr>
        <w:pStyle w:val="Compact"/>
        <w:numPr>
          <w:numId w:val="1001"/>
          <w:ilvl w:val="0"/>
        </w:numPr>
      </w:pPr>
      <w:r>
        <w:t xml:space="preserve">Responsible for data entry, validation of data and integrity for all information entered into key systems</w:t>
      </w:r>
    </w:p>
    <w:p>
      <w:pPr>
        <w:pStyle w:val="Compact"/>
        <w:numPr>
          <w:numId w:val="1001"/>
          <w:ilvl w:val="0"/>
        </w:numPr>
      </w:pPr>
      <w:r>
        <w:t xml:space="preserve">Is able to Identify and extract key information from the system to support the strategic aims of the business</w:t>
      </w:r>
    </w:p>
    <w:p>
      <w:pPr>
        <w:pStyle w:val="Compact"/>
        <w:numPr>
          <w:numId w:val="1001"/>
          <w:ilvl w:val="0"/>
        </w:numPr>
      </w:pPr>
      <w:r>
        <w:t xml:space="preserve">Understands and applies legislation effecting the business and contractors, managing change in line with legislation</w:t>
      </w:r>
    </w:p>
    <w:p>
      <w:pPr>
        <w:pStyle w:val="Compact"/>
        <w:numPr>
          <w:numId w:val="1001"/>
          <w:ilvl w:val="0"/>
        </w:numPr>
      </w:pPr>
      <w:r>
        <w:t xml:space="preserve">Understands right to work requirements and restrictions, applying working knowledge applicable contractors</w:t>
      </w:r>
    </w:p>
    <w:p>
      <w:pPr>
        <w:pStyle w:val="Compact"/>
        <w:numPr>
          <w:numId w:val="1001"/>
          <w:ilvl w:val="0"/>
        </w:numPr>
      </w:pPr>
      <w:r>
        <w:t xml:space="preserve">Advises consultants and contractors on policies, compliance, and any other information that affects the business and/or the individual</w:t>
      </w:r>
    </w:p>
    <w:p>
      <w:pPr>
        <w:pStyle w:val="Compact"/>
        <w:numPr>
          <w:numId w:val="1001"/>
          <w:ilvl w:val="0"/>
        </w:numPr>
      </w:pPr>
      <w:r>
        <w:t xml:space="preserve">Complete ad hoc projects and duties as requested by supervisor</w:t>
      </w:r>
    </w:p>
    <w:p>
      <w:pPr>
        <w:pStyle w:val="Compact"/>
        <w:numPr>
          <w:numId w:val="1001"/>
          <w:ilvl w:val="0"/>
        </w:numPr>
      </w:pPr>
      <w:r>
        <w:t xml:space="preserve">Analyze file requests in order to ascertain whether customized IT programming is needed and submit business requirements for client specific enhancements</w:t>
      </w:r>
    </w:p>
    <w:p>
      <w:pPr>
        <w:pStyle w:val="Compact"/>
        <w:numPr>
          <w:numId w:val="1001"/>
          <w:ilvl w:val="0"/>
        </w:numPr>
      </w:pPr>
      <w:r>
        <w:t xml:space="preserve">Submit requests through Quality Assurance team and make updates to requests as needed</w:t>
      </w:r>
    </w:p>
    <w:p>
      <w:pPr>
        <w:pStyle w:val="Compact"/>
        <w:numPr>
          <w:numId w:val="1001"/>
          <w:ilvl w:val="0"/>
        </w:numPr>
      </w:pPr>
      <w:r>
        <w:t xml:space="preserve">Maintain Planned Maintenance customer agreements in the BMS database</w:t>
      </w:r>
    </w:p>
    <w:p>
      <w:pPr>
        <w:pStyle w:val="Heading2"/>
      </w:pPr>
      <w:bookmarkStart w:id="23" w:name="qualifications-for-customer-support-administrator"/>
      <w:r>
        <w:t xml:space="preserve">Qualifications for customer support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NAVEDTRA 43469 watch station 302, or NAVEDTRA 43355-1</w:t>
      </w:r>
    </w:p>
    <w:p>
      <w:pPr>
        <w:pStyle w:val="Compact"/>
        <w:numPr>
          <w:numId w:val="1002"/>
          <w:ilvl w:val="0"/>
        </w:numPr>
      </w:pPr>
      <w:r>
        <w:t xml:space="preserve">Bachelor degree from an accredited college or university or CNSSI 4115/4016 Certificate</w:t>
      </w:r>
    </w:p>
    <w:p>
      <w:pPr>
        <w:pStyle w:val="Compact"/>
        <w:numPr>
          <w:numId w:val="1002"/>
          <w:ilvl w:val="0"/>
        </w:numPr>
      </w:pPr>
      <w:r>
        <w:t xml:space="preserve">Ability to work with a sense of urgency in an aggressive, multi-tasking environment</w:t>
      </w:r>
    </w:p>
    <w:p>
      <w:pPr>
        <w:pStyle w:val="Compact"/>
        <w:numPr>
          <w:numId w:val="1002"/>
          <w:ilvl w:val="0"/>
        </w:numPr>
      </w:pPr>
      <w:r>
        <w:t xml:space="preserve">Applicant must have a current Secret clearance and may be subject to a security investigation to obtain and maintain a Secret security clearance issued by the US Government</w:t>
      </w:r>
    </w:p>
    <w:p>
      <w:pPr>
        <w:pStyle w:val="Compact"/>
        <w:numPr>
          <w:numId w:val="1002"/>
          <w:ilvl w:val="0"/>
        </w:numPr>
      </w:pPr>
      <w:r>
        <w:t xml:space="preserve">Serving Others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(Excel, Word, PowerPoint, VISIO)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2021-10-28T13:09:16Z</dcterms:created>
  <dcterms:modified xsi:type="dcterms:W3CDTF">2021-10-28T13:09:16Z</dcterms:modified>
</cp:coreProperties>
</file>