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https://www.velvetjobs.com/job-descriptions/customer-services-advisor</w:t>
        </w:r>
      </w:hyperlink>
    </w:p>
    <w:p>
      <w:pPr>
        <w:pStyle w:val="Heading1"/>
      </w:pPr>
      <w:bookmarkStart w:id="21" w:name="example-of-customer-services-advisor-job-description"/>
      <w:r>
        <w:t xml:space="preserve">Example of Customer Services Advisor Job Description</w:t>
      </w:r>
      <w:bookmarkEnd w:id="21"/>
    </w:p>
    <w:p>
      <w:pPr>
        <w:pStyle w:val="Compact"/>
      </w:pPr>
      <w:r>
        <w:t xml:space="preserve">Our company is looking to fill the role of customer services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s-advisor"/>
      <w:r>
        <w:t xml:space="preserve">Responsibilities for customer services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social media queries where required</w:t>
      </w:r>
    </w:p>
    <w:p>
      <w:pPr>
        <w:pStyle w:val="Compact"/>
        <w:numPr>
          <w:numId w:val="1001"/>
          <w:ilvl w:val="0"/>
        </w:numPr>
      </w:pPr>
      <w:r>
        <w:t xml:space="preserve">Assisting with phone calls where required</w:t>
      </w:r>
    </w:p>
    <w:p>
      <w:pPr>
        <w:pStyle w:val="Compact"/>
        <w:numPr>
          <w:numId w:val="1001"/>
          <w:ilvl w:val="0"/>
        </w:numPr>
      </w:pPr>
      <w:r>
        <w:t xml:space="preserve">Works with independent NAPA store owners providing guidance in key performance areas</w:t>
      </w:r>
    </w:p>
    <w:p>
      <w:pPr>
        <w:pStyle w:val="Compact"/>
        <w:numPr>
          <w:numId w:val="1001"/>
          <w:ilvl w:val="0"/>
        </w:numPr>
      </w:pPr>
      <w:r>
        <w:t xml:space="preserve">Advises owners regarding mergers and acquisitions</w:t>
      </w:r>
    </w:p>
    <w:p>
      <w:pPr>
        <w:pStyle w:val="Compact"/>
        <w:numPr>
          <w:numId w:val="1001"/>
          <w:ilvl w:val="0"/>
        </w:numPr>
      </w:pPr>
      <w:r>
        <w:t xml:space="preserve">Supports distribution center management team by identifying potential issues with owners and providing solutions (e.g., owners experiencing payment problems)</w:t>
      </w:r>
    </w:p>
    <w:p>
      <w:pPr>
        <w:pStyle w:val="Compact"/>
        <w:numPr>
          <w:numId w:val="1001"/>
          <w:ilvl w:val="0"/>
        </w:numPr>
      </w:pPr>
      <w:r>
        <w:t xml:space="preserve">Prospects potential store owners through website submissions, franchise owners organizations, and competition</w:t>
      </w:r>
    </w:p>
    <w:p>
      <w:pPr>
        <w:pStyle w:val="Compact"/>
        <w:numPr>
          <w:numId w:val="1001"/>
          <w:ilvl w:val="0"/>
        </w:numPr>
      </w:pPr>
      <w:r>
        <w:t xml:space="preserve">Identifies and completes competitive acquisitions through field generated leads when confidentiality is a high priority</w:t>
      </w:r>
    </w:p>
    <w:p>
      <w:pPr>
        <w:pStyle w:val="Compact"/>
        <w:numPr>
          <w:numId w:val="1001"/>
          <w:ilvl w:val="0"/>
        </w:numPr>
      </w:pPr>
      <w:r>
        <w:t xml:space="preserve">To deal confidently, promptly and courteously with the public, Councillors and colleagues</w:t>
      </w:r>
    </w:p>
    <w:p>
      <w:pPr>
        <w:pStyle w:val="Compact"/>
        <w:numPr>
          <w:numId w:val="1001"/>
          <w:ilvl w:val="0"/>
        </w:numPr>
      </w:pPr>
      <w:r>
        <w:t xml:space="preserve">Answer incoming calls and redirect if necessary to an agreed process</w:t>
      </w:r>
    </w:p>
    <w:p>
      <w:pPr>
        <w:pStyle w:val="Compact"/>
        <w:numPr>
          <w:numId w:val="1001"/>
          <w:ilvl w:val="0"/>
        </w:numPr>
      </w:pPr>
      <w:r>
        <w:t xml:space="preserve">Proactive customer contact in connection with product and service enquiries, sales campaigns, customer satisfaction and product quality</w:t>
      </w:r>
    </w:p>
    <w:p>
      <w:pPr>
        <w:pStyle w:val="Heading2"/>
      </w:pPr>
      <w:bookmarkStart w:id="23" w:name="qualifications-for-customer-services-advisor"/>
      <w:r>
        <w:t xml:space="preserve">Qualifications for customer services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working on development of products and partnership, while directly interacting in field with the customers, agents and other business partners</w:t>
      </w:r>
    </w:p>
    <w:p>
      <w:pPr>
        <w:pStyle w:val="Compact"/>
        <w:numPr>
          <w:numId w:val="1002"/>
          <w:ilvl w:val="0"/>
        </w:numPr>
      </w:pPr>
      <w:r>
        <w:t xml:space="preserve">Familiarity with the concepts of financial inclusion, a broad knowledge of related disciplines, in-depth knowledge of relevant organizational policies and procedures</w:t>
      </w:r>
    </w:p>
    <w:p>
      <w:pPr>
        <w:pStyle w:val="Compact"/>
        <w:numPr>
          <w:numId w:val="1002"/>
          <w:ilvl w:val="0"/>
        </w:numPr>
      </w:pPr>
      <w:r>
        <w:t xml:space="preserve">Adequate understanding of legal and regulatory issues related to branchless and mobile financial services, such as know your customer and bank agency rules</w:t>
      </w:r>
    </w:p>
    <w:p>
      <w:pPr>
        <w:pStyle w:val="Compact"/>
        <w:numPr>
          <w:numId w:val="1002"/>
          <w:ilvl w:val="0"/>
        </w:numPr>
      </w:pPr>
      <w:r>
        <w:t xml:space="preserve">Experience working with the mass market, including rural or low income communities, preferably related to financial services</w:t>
      </w:r>
    </w:p>
    <w:p>
      <w:pPr>
        <w:pStyle w:val="Compact"/>
        <w:numPr>
          <w:numId w:val="1002"/>
          <w:ilvl w:val="0"/>
        </w:numPr>
      </w:pPr>
      <w:r>
        <w:t xml:space="preserve">Experience managing or conducting research, particularly related to product development or client demand</w:t>
      </w:r>
    </w:p>
    <w:p>
      <w:pPr>
        <w:pStyle w:val="Compact"/>
        <w:numPr>
          <w:numId w:val="1002"/>
          <w:ilvl w:val="0"/>
        </w:numPr>
      </w:pPr>
      <w:r>
        <w:t xml:space="preserve">Familiarity with best practices in training mobile money agents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2021-10-28T13:08:33Z</dcterms:created>
  <dcterms:modified xsi:type="dcterms:W3CDTF">2021-10-28T13:08:33Z</dcterms:modified>
</cp:coreProperties>
</file>