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https://www.velvetjobs.com/job-descriptions/customer-service-executive</w:t>
        </w:r>
      </w:hyperlink>
    </w:p>
    <w:p>
      <w:pPr>
        <w:pStyle w:val="Heading1"/>
      </w:pPr>
      <w:bookmarkStart w:id="21" w:name="example-of-customer-service-executive-job-description"/>
      <w:r>
        <w:t xml:space="preserve">Example of Customer Service Executive Job Description</w:t>
      </w:r>
      <w:bookmarkEnd w:id="21"/>
    </w:p>
    <w:p>
      <w:pPr>
        <w:pStyle w:val="Compact"/>
      </w:pPr>
      <w:r>
        <w:t xml:space="preserve">Our innovative and growing company is looking to fill the role of customer service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-executive"/>
      <w:r>
        <w:t xml:space="preserve">Responsibilities for customer service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provide a proactive customer care service in a professional and courteous manner to the allocated clients</w:t>
      </w:r>
    </w:p>
    <w:p>
      <w:pPr>
        <w:pStyle w:val="Compact"/>
        <w:numPr>
          <w:numId w:val="1001"/>
          <w:ilvl w:val="0"/>
        </w:numPr>
      </w:pPr>
      <w:r>
        <w:t xml:space="preserve">Providing first line support to clients</w:t>
      </w:r>
    </w:p>
    <w:p>
      <w:pPr>
        <w:pStyle w:val="Compact"/>
        <w:numPr>
          <w:numId w:val="1001"/>
          <w:ilvl w:val="0"/>
        </w:numPr>
      </w:pPr>
      <w:r>
        <w:t xml:space="preserve">Interpreting client data, escalating queries and seeing these through to a resolution</w:t>
      </w:r>
    </w:p>
    <w:p>
      <w:pPr>
        <w:pStyle w:val="Compact"/>
        <w:numPr>
          <w:numId w:val="1001"/>
          <w:ilvl w:val="0"/>
        </w:numPr>
      </w:pPr>
      <w:r>
        <w:t xml:space="preserve">Liaising with other departments to solve queries</w:t>
      </w:r>
    </w:p>
    <w:p>
      <w:pPr>
        <w:pStyle w:val="Compact"/>
        <w:numPr>
          <w:numId w:val="1001"/>
          <w:ilvl w:val="0"/>
        </w:numPr>
      </w:pPr>
      <w:r>
        <w:t xml:space="preserve">Ensuring all communication with clients is recorded accurately using our online tool (CRM)</w:t>
      </w:r>
    </w:p>
    <w:p>
      <w:pPr>
        <w:pStyle w:val="Compact"/>
        <w:numPr>
          <w:numId w:val="1001"/>
          <w:ilvl w:val="0"/>
        </w:numPr>
      </w:pPr>
      <w:r>
        <w:t xml:space="preserve">Guiding clients on software to enable them to act more autonomously</w:t>
      </w:r>
    </w:p>
    <w:p>
      <w:pPr>
        <w:pStyle w:val="Compact"/>
        <w:numPr>
          <w:numId w:val="1001"/>
          <w:ilvl w:val="0"/>
        </w:numPr>
      </w:pPr>
      <w:r>
        <w:t xml:space="preserve">Process and raise required requests/transactions and make strategic decisions to service customer requirements</w:t>
      </w:r>
    </w:p>
    <w:p>
      <w:pPr>
        <w:pStyle w:val="Compact"/>
        <w:numPr>
          <w:numId w:val="1001"/>
          <w:ilvl w:val="0"/>
        </w:numPr>
      </w:pPr>
      <w:r>
        <w:t xml:space="preserve">Be the daily first point of contact for payment queries from third party suppliers</w:t>
      </w:r>
    </w:p>
    <w:p>
      <w:pPr>
        <w:pStyle w:val="Compact"/>
        <w:numPr>
          <w:numId w:val="1001"/>
          <w:ilvl w:val="0"/>
        </w:numPr>
      </w:pPr>
      <w:r>
        <w:t xml:space="preserve">Ensure that any weekly reconciliation queries are received and resolved on a weekly basis and to the agreed SLA’s</w:t>
      </w:r>
    </w:p>
    <w:p>
      <w:pPr>
        <w:pStyle w:val="Compact"/>
        <w:numPr>
          <w:numId w:val="1001"/>
          <w:ilvl w:val="0"/>
        </w:numPr>
      </w:pPr>
      <w:r>
        <w:t xml:space="preserve">Calculate and raise any credits or debits to third party suppliers/retailers as a result of weekly reconciliation files or sundry payment reports</w:t>
      </w:r>
    </w:p>
    <w:p>
      <w:pPr>
        <w:pStyle w:val="Heading2"/>
      </w:pPr>
      <w:bookmarkStart w:id="23" w:name="qualifications-for-customer-service-executive"/>
      <w:r>
        <w:t xml:space="preserve">Qualifications for customer service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Recognized Degree in Business or related courses</w:t>
      </w:r>
    </w:p>
    <w:p>
      <w:pPr>
        <w:pStyle w:val="Compact"/>
        <w:numPr>
          <w:numId w:val="1002"/>
          <w:ilvl w:val="0"/>
        </w:numPr>
      </w:pPr>
      <w:r>
        <w:t xml:space="preserve">Proactive with strong leadership ability</w:t>
      </w:r>
    </w:p>
    <w:p>
      <w:pPr>
        <w:pStyle w:val="Compact"/>
        <w:numPr>
          <w:numId w:val="1002"/>
          <w:ilvl w:val="0"/>
        </w:numPr>
      </w:pPr>
      <w:r>
        <w:t xml:space="preserve">Enthusiastic and self-motivated with a desire to achieve excellent service</w:t>
      </w:r>
    </w:p>
    <w:p>
      <w:pPr>
        <w:pStyle w:val="Compact"/>
        <w:numPr>
          <w:numId w:val="1002"/>
          <w:ilvl w:val="0"/>
        </w:numPr>
      </w:pPr>
      <w:r>
        <w:t xml:space="preserve">Good command of spoken and written English Language and Bahasa Malaysia</w:t>
      </w:r>
    </w:p>
    <w:p>
      <w:pPr>
        <w:pStyle w:val="Compact"/>
        <w:numPr>
          <w:numId w:val="1002"/>
          <w:ilvl w:val="0"/>
        </w:numPr>
      </w:pPr>
      <w:r>
        <w:t xml:space="preserve">Positive, pro-active attitude and flexible approach</w:t>
      </w:r>
    </w:p>
    <w:p>
      <w:pPr>
        <w:pStyle w:val="Compact"/>
        <w:numPr>
          <w:numId w:val="1002"/>
          <w:ilvl w:val="0"/>
        </w:numPr>
      </w:pPr>
      <w:r>
        <w:t xml:space="preserve">Organized, self motivated, dynamic and goal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2021-10-28T13:13:13Z</dcterms:created>
  <dcterms:modified xsi:type="dcterms:W3CDTF">2021-10-28T13:13:13Z</dcterms:modified>
</cp:coreProperties>
</file>