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https://www.velvetjobs.com/job-descriptions/customer-service-desk</w:t>
        </w:r>
      </w:hyperlink>
    </w:p>
    <w:p>
      <w:pPr>
        <w:pStyle w:val="Heading1"/>
      </w:pPr>
      <w:bookmarkStart w:id="21" w:name="example-of-customer-service-desk-job-description"/>
      <w:r>
        <w:t xml:space="preserve">Example of Customer Service Desk Job Description</w:t>
      </w:r>
      <w:bookmarkEnd w:id="21"/>
    </w:p>
    <w:p>
      <w:pPr>
        <w:pStyle w:val="Compact"/>
      </w:pPr>
      <w:r>
        <w:t xml:space="preserve">Our company is growing rapidly and is looking for a customer service desk. To join our growing team, please review the list of responsibilities and qualifications.</w:t>
      </w:r>
    </w:p>
    <w:p>
      <w:pPr>
        <w:pStyle w:val="Heading2"/>
      </w:pPr>
      <w:bookmarkStart w:id="22" w:name="responsibilities-for-customer-service-desk"/>
      <w:r>
        <w:t xml:space="preserve">Responsibilities for customer service desk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Track inquires by type of concern and method of communication</w:t>
      </w:r>
    </w:p>
    <w:p>
      <w:pPr>
        <w:pStyle w:val="Compact"/>
        <w:numPr>
          <w:numId w:val="1001"/>
          <w:ilvl w:val="0"/>
        </w:numPr>
      </w:pPr>
      <w:r>
        <w:t xml:space="preserve">Create and modify standard responses based on program policies to ensure responses are uniform</w:t>
      </w:r>
    </w:p>
    <w:p>
      <w:pPr>
        <w:pStyle w:val="Compact"/>
        <w:numPr>
          <w:numId w:val="1001"/>
          <w:ilvl w:val="0"/>
        </w:numPr>
      </w:pPr>
      <w:r>
        <w:t xml:space="preserve">Basic Helpdesk support/troubleshooting with panelists experiencing difficulties (we’ve introduced mobile applications and exciting new technologies into our panelist experience!)</w:t>
      </w:r>
    </w:p>
    <w:p>
      <w:pPr>
        <w:pStyle w:val="Compact"/>
        <w:numPr>
          <w:numId w:val="1001"/>
          <w:ilvl w:val="0"/>
        </w:numPr>
      </w:pPr>
      <w:r>
        <w:t xml:space="preserve">Identify and follow-up on issues regarding feedback of panel members</w:t>
      </w:r>
    </w:p>
    <w:p>
      <w:pPr>
        <w:pStyle w:val="Compact"/>
        <w:numPr>
          <w:numId w:val="1001"/>
          <w:ilvl w:val="0"/>
        </w:numPr>
      </w:pPr>
      <w:r>
        <w:t xml:space="preserve">Identify survey quality and technical issues and alert appropriate internal departments</w:t>
      </w:r>
    </w:p>
    <w:p>
      <w:pPr>
        <w:pStyle w:val="Compact"/>
        <w:numPr>
          <w:numId w:val="1001"/>
          <w:ilvl w:val="0"/>
        </w:numPr>
      </w:pPr>
      <w:r>
        <w:t xml:space="preserve">Provide guidance regarding best solutions in correcting survey quality and incentive related issues</w:t>
      </w:r>
    </w:p>
    <w:p>
      <w:pPr>
        <w:pStyle w:val="Compact"/>
        <w:numPr>
          <w:numId w:val="1001"/>
          <w:ilvl w:val="0"/>
        </w:numPr>
      </w:pPr>
      <w:r>
        <w:t xml:space="preserve">Track quality and technical survey issues</w:t>
      </w:r>
    </w:p>
    <w:p>
      <w:pPr>
        <w:pStyle w:val="Compact"/>
        <w:numPr>
          <w:numId w:val="1001"/>
          <w:ilvl w:val="0"/>
        </w:numPr>
      </w:pPr>
      <w:r>
        <w:t xml:space="preserve">Process panelists wishing to unsubscribe in accordance with Harris’ terms and conditions</w:t>
      </w:r>
    </w:p>
    <w:p>
      <w:pPr>
        <w:pStyle w:val="Compact"/>
        <w:numPr>
          <w:numId w:val="1001"/>
          <w:ilvl w:val="0"/>
        </w:numPr>
      </w:pPr>
      <w:r>
        <w:t xml:space="preserve">Relay panelist’s suggestion to management</w:t>
      </w:r>
    </w:p>
    <w:p>
      <w:pPr>
        <w:pStyle w:val="Compact"/>
        <w:numPr>
          <w:numId w:val="1001"/>
          <w:ilvl w:val="0"/>
        </w:numPr>
      </w:pPr>
      <w:r>
        <w:t xml:space="preserve">Keep process documentation up to date</w:t>
      </w:r>
    </w:p>
    <w:p>
      <w:pPr>
        <w:pStyle w:val="Heading2"/>
      </w:pPr>
      <w:bookmarkStart w:id="23" w:name="qualifications-for-customer-service-desk"/>
      <w:r>
        <w:t xml:space="preserve">Qualifications for customer service desk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Windows Operating systems, primarily Windows 7</w:t>
      </w:r>
    </w:p>
    <w:p>
      <w:pPr>
        <w:pStyle w:val="Compact"/>
        <w:numPr>
          <w:numId w:val="1002"/>
          <w:ilvl w:val="0"/>
        </w:numPr>
      </w:pPr>
      <w:r>
        <w:t xml:space="preserve">Microsoft Office Applications, O365 is a plus</w:t>
      </w:r>
    </w:p>
    <w:p>
      <w:pPr>
        <w:pStyle w:val="Compact"/>
        <w:numPr>
          <w:numId w:val="1002"/>
          <w:ilvl w:val="0"/>
        </w:numPr>
      </w:pPr>
      <w:r>
        <w:t xml:space="preserve">Experience with troubleshooting network-related issues, such as client connectivity</w:t>
      </w:r>
    </w:p>
    <w:p>
      <w:pPr>
        <w:pStyle w:val="Compact"/>
        <w:numPr>
          <w:numId w:val="1002"/>
          <w:ilvl w:val="0"/>
        </w:numPr>
      </w:pPr>
      <w:r>
        <w:t xml:space="preserve">KPI tracking and other quality analytics/reporting regularly</w:t>
      </w:r>
    </w:p>
    <w:p>
      <w:pPr>
        <w:pStyle w:val="Compact"/>
        <w:numPr>
          <w:numId w:val="1002"/>
          <w:ilvl w:val="0"/>
        </w:numPr>
      </w:pPr>
      <w:r>
        <w:t xml:space="preserve">Miscellaneous duties supporting the Panel Operations Team</w:t>
      </w:r>
    </w:p>
    <w:p>
      <w:pPr>
        <w:pStyle w:val="Compact"/>
        <w:numPr>
          <w:numId w:val="1002"/>
          <w:ilvl w:val="0"/>
        </w:numPr>
      </w:pPr>
      <w:r>
        <w:t xml:space="preserve">Basic business background and familiarity with Best Practices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ervice-des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ervice-de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2021-10-28T13:32:33Z</dcterms:created>
  <dcterms:modified xsi:type="dcterms:W3CDTF">2021-10-28T13:32:33Z</dcterms:modified>
</cp:coreProperties>
</file>