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https://www.velvetjobs.com/job-descriptions/customer-relations-coordinator</w:t>
        </w:r>
      </w:hyperlink>
    </w:p>
    <w:p>
      <w:pPr>
        <w:pStyle w:val="Heading1"/>
      </w:pPr>
      <w:bookmarkStart w:id="21" w:name="example-of-customer-relations-coordinator-job-description"/>
      <w:r>
        <w:t xml:space="preserve">Example of Customer Relations Coordinator Job Description</w:t>
      </w:r>
      <w:bookmarkEnd w:id="21"/>
    </w:p>
    <w:p>
      <w:pPr>
        <w:pStyle w:val="Compact"/>
      </w:pPr>
      <w:r>
        <w:t xml:space="preserve">Our growing company is looking for a customer relations coordinator. To join our growing team, please review the list of responsibilities and qualifications.</w:t>
      </w:r>
    </w:p>
    <w:p>
      <w:pPr>
        <w:pStyle w:val="Heading2"/>
      </w:pPr>
      <w:bookmarkStart w:id="22" w:name="responsibilities-for-customer-relations-coordinator"/>
      <w:r>
        <w:t xml:space="preserve">Responsibilities for customer relations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Other duties as assigned when approved by management upon determination of skill-set requirement</w:t>
      </w:r>
    </w:p>
    <w:p>
      <w:pPr>
        <w:pStyle w:val="Compact"/>
        <w:numPr>
          <w:numId w:val="1001"/>
          <w:ilvl w:val="0"/>
        </w:numPr>
      </w:pPr>
      <w:r>
        <w:t xml:space="preserve">Support Customer Relations team with in-person, email and phone surveys</w:t>
      </w:r>
    </w:p>
    <w:p>
      <w:pPr>
        <w:pStyle w:val="Compact"/>
        <w:numPr>
          <w:numId w:val="1001"/>
          <w:ilvl w:val="0"/>
        </w:numPr>
      </w:pPr>
      <w:r>
        <w:t xml:space="preserve">Conducts weekly staff meetings for the CRS staff</w:t>
      </w:r>
    </w:p>
    <w:p>
      <w:pPr>
        <w:pStyle w:val="Compact"/>
        <w:numPr>
          <w:numId w:val="1001"/>
          <w:ilvl w:val="0"/>
        </w:numPr>
      </w:pPr>
      <w:r>
        <w:t xml:space="preserve">Manages phone bay and in person customer interaction</w:t>
      </w:r>
    </w:p>
    <w:p>
      <w:pPr>
        <w:pStyle w:val="Compact"/>
        <w:numPr>
          <w:numId w:val="1001"/>
          <w:ilvl w:val="0"/>
        </w:numPr>
      </w:pPr>
      <w:r>
        <w:t xml:space="preserve">Applies technologically advanced skills to utilize T2 permit management system to configure each process to insure efficiency</w:t>
      </w:r>
    </w:p>
    <w:p>
      <w:pPr>
        <w:pStyle w:val="Compact"/>
        <w:numPr>
          <w:numId w:val="1001"/>
          <w:ilvl w:val="0"/>
        </w:numPr>
      </w:pPr>
      <w:r>
        <w:t xml:space="preserve">Works with PTS Marketing division to design permits</w:t>
      </w:r>
    </w:p>
    <w:p>
      <w:pPr>
        <w:pStyle w:val="Compact"/>
        <w:numPr>
          <w:numId w:val="1001"/>
          <w:ilvl w:val="0"/>
        </w:numPr>
      </w:pPr>
      <w:r>
        <w:t xml:space="preserve">Coordinates and supervises subordinates in CRS area</w:t>
      </w:r>
    </w:p>
    <w:p>
      <w:pPr>
        <w:pStyle w:val="Compact"/>
        <w:numPr>
          <w:numId w:val="1001"/>
          <w:ilvl w:val="0"/>
        </w:numPr>
      </w:pPr>
      <w:r>
        <w:t xml:space="preserve">Oversees Flex training program for staff</w:t>
      </w:r>
    </w:p>
    <w:p>
      <w:pPr>
        <w:pStyle w:val="Compact"/>
        <w:numPr>
          <w:numId w:val="1001"/>
          <w:ilvl w:val="0"/>
        </w:numPr>
      </w:pPr>
      <w:r>
        <w:t xml:space="preserve">Annually reviews and updates standard operating procedures related to CRS</w:t>
      </w:r>
    </w:p>
    <w:p>
      <w:pPr>
        <w:pStyle w:val="Compact"/>
        <w:numPr>
          <w:numId w:val="1001"/>
          <w:ilvl w:val="0"/>
        </w:numPr>
      </w:pPr>
      <w:r>
        <w:t xml:space="preserve">Reviews cash handling audits</w:t>
      </w:r>
    </w:p>
    <w:p>
      <w:pPr>
        <w:pStyle w:val="Heading2"/>
      </w:pPr>
      <w:bookmarkStart w:id="23" w:name="qualifications-for-customer-relations-coordinator"/>
      <w:r>
        <w:t xml:space="preserve">Qualifications for customer relations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Assists the CRS Manager in the management of parking services database programs (Flex, FlexPort)</w:t>
      </w:r>
    </w:p>
    <w:p>
      <w:pPr>
        <w:pStyle w:val="Compact"/>
        <w:numPr>
          <w:numId w:val="1002"/>
          <w:ilvl w:val="0"/>
        </w:numPr>
      </w:pPr>
      <w:r>
        <w:t xml:space="preserve">Provides information to the CRS Manager on operating costs, and budget planning</w:t>
      </w:r>
    </w:p>
    <w:p>
      <w:pPr>
        <w:pStyle w:val="Compact"/>
        <w:numPr>
          <w:numId w:val="1002"/>
          <w:ilvl w:val="0"/>
        </w:numPr>
      </w:pPr>
      <w:r>
        <w:t xml:space="preserve">Oversees daily operations and coordinates program activities involving CRS</w:t>
      </w:r>
    </w:p>
    <w:p>
      <w:pPr>
        <w:pStyle w:val="Compact"/>
        <w:numPr>
          <w:numId w:val="1002"/>
          <w:ilvl w:val="0"/>
        </w:numPr>
      </w:pPr>
      <w:r>
        <w:t xml:space="preserve">Participates in or leads team-based special projects</w:t>
      </w:r>
    </w:p>
    <w:p>
      <w:pPr>
        <w:pStyle w:val="Compact"/>
        <w:numPr>
          <w:numId w:val="1002"/>
          <w:ilvl w:val="0"/>
        </w:numPr>
      </w:pPr>
      <w:r>
        <w:t xml:space="preserve">Develops programs to meet the parking permit needs of special affiliated groups on campus</w:t>
      </w:r>
    </w:p>
    <w:p>
      <w:pPr>
        <w:pStyle w:val="Compact"/>
        <w:numPr>
          <w:numId w:val="1002"/>
          <w:ilvl w:val="0"/>
        </w:numPr>
      </w:pPr>
      <w:r>
        <w:t xml:space="preserve">Coordinates preparation of Fee Collectors’ bag, signs off on Revenue Log reconciliation, communicate findings to Special Event Coordinator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rel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rel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2021-10-28T12:49:05Z</dcterms:created>
  <dcterms:modified xsi:type="dcterms:W3CDTF">2021-10-28T12:49:05Z</dcterms:modified>
</cp:coreProperties>
</file>