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https://www.velvetjobs.com/job-descriptions/customer-quality-engineer</w:t>
        </w:r>
      </w:hyperlink>
    </w:p>
    <w:p>
      <w:pPr>
        <w:pStyle w:val="Heading1"/>
      </w:pPr>
      <w:bookmarkStart w:id="21" w:name="example-of-customer-quality-engineer-job-description"/>
      <w:r>
        <w:t xml:space="preserve">Example of Customer Quality Engineer Job Description</w:t>
      </w:r>
      <w:bookmarkEnd w:id="21"/>
    </w:p>
    <w:p>
      <w:pPr>
        <w:pStyle w:val="Compact"/>
      </w:pPr>
      <w:r>
        <w:t xml:space="preserve">Our growing company is looking for a customer quality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quality-engineer"/>
      <w:r>
        <w:t xml:space="preserve">Responsibilities for customer quality engineer</w:t>
      </w:r>
      <w:bookmarkEnd w:id="22"/>
    </w:p>
    <w:p>
      <w:pPr>
        <w:pStyle w:val="Compact"/>
        <w:numPr>
          <w:numId w:val="1001"/>
          <w:ilvl w:val="0"/>
        </w:numPr>
      </w:pPr>
      <w:r>
        <w:t xml:space="preserve">Responsible for preparing and/or approving customer and internally required quality deliverables such as, PPAP, ECN)</w:t>
      </w:r>
    </w:p>
    <w:p>
      <w:pPr>
        <w:pStyle w:val="Compact"/>
        <w:numPr>
          <w:numId w:val="1001"/>
          <w:ilvl w:val="0"/>
        </w:numPr>
      </w:pPr>
      <w:r>
        <w:t xml:space="preserve">Obtains customer approvals</w:t>
      </w:r>
    </w:p>
    <w:p>
      <w:pPr>
        <w:pStyle w:val="Compact"/>
        <w:numPr>
          <w:numId w:val="1001"/>
          <w:ilvl w:val="0"/>
        </w:numPr>
      </w:pPr>
      <w:r>
        <w:t xml:space="preserve">Responsible of Green Run analysis and provide support for Warranty analysis activities, including follow up of RMA process until Debit be completed or negated</w:t>
      </w:r>
    </w:p>
    <w:p>
      <w:pPr>
        <w:pStyle w:val="Compact"/>
        <w:numPr>
          <w:numId w:val="1001"/>
          <w:ilvl w:val="0"/>
        </w:numPr>
      </w:pPr>
      <w:r>
        <w:t xml:space="preserve">Sorting processes control and evaluation</w:t>
      </w:r>
    </w:p>
    <w:p>
      <w:pPr>
        <w:pStyle w:val="Compact"/>
        <w:numPr>
          <w:numId w:val="1001"/>
          <w:ilvl w:val="0"/>
        </w:numPr>
      </w:pPr>
      <w:r>
        <w:t xml:space="preserve">Leading role in working with the Customer Service Reps, customers and plants</w:t>
      </w:r>
    </w:p>
    <w:p>
      <w:pPr>
        <w:pStyle w:val="Compact"/>
        <w:numPr>
          <w:numId w:val="1001"/>
          <w:ilvl w:val="0"/>
        </w:numPr>
      </w:pPr>
      <w:r>
        <w:t xml:space="preserve">Monitors direct report’s CSE entries for proper feedback, potential containment costs, and timely closure</w:t>
      </w:r>
    </w:p>
    <w:p>
      <w:pPr>
        <w:pStyle w:val="Compact"/>
        <w:numPr>
          <w:numId w:val="1001"/>
          <w:ilvl w:val="0"/>
        </w:numPr>
      </w:pPr>
      <w:r>
        <w:t xml:space="preserve">Actively negotiates customer rejections to reduce scorecard and financial impacts</w:t>
      </w:r>
    </w:p>
    <w:p>
      <w:pPr>
        <w:pStyle w:val="Compact"/>
        <w:numPr>
          <w:numId w:val="1001"/>
          <w:ilvl w:val="0"/>
        </w:numPr>
      </w:pPr>
      <w:r>
        <w:t xml:space="preserve">Participates as a key member of the team in driving improvement at plants based on quality metrics and customer service reports</w:t>
      </w:r>
    </w:p>
    <w:p>
      <w:pPr>
        <w:pStyle w:val="Compact"/>
        <w:numPr>
          <w:numId w:val="1001"/>
          <w:ilvl w:val="0"/>
        </w:numPr>
      </w:pPr>
      <w:r>
        <w:t xml:space="preserve">Monitors customer systems for formal rejections</w:t>
      </w:r>
    </w:p>
    <w:p>
      <w:pPr>
        <w:pStyle w:val="Compact"/>
        <w:numPr>
          <w:numId w:val="1001"/>
          <w:ilvl w:val="0"/>
        </w:numPr>
      </w:pPr>
      <w:r>
        <w:t xml:space="preserve">Participates in weekly meetings to address High Cost/Qty issues</w:t>
      </w:r>
    </w:p>
    <w:p>
      <w:pPr>
        <w:pStyle w:val="Heading2"/>
      </w:pPr>
      <w:bookmarkStart w:id="23" w:name="qualifications-for-customer-quality-engineer"/>
      <w:r>
        <w:t xml:space="preserve">Qualifications for customer quality engineer</w:t>
      </w:r>
      <w:bookmarkEnd w:id="23"/>
    </w:p>
    <w:p>
      <w:pPr>
        <w:pStyle w:val="Compact"/>
        <w:numPr>
          <w:numId w:val="1002"/>
          <w:ilvl w:val="0"/>
        </w:numPr>
      </w:pPr>
      <w:r>
        <w:t xml:space="preserve">Basic knowledge in catalyst coatings</w:t>
      </w:r>
    </w:p>
    <w:p>
      <w:pPr>
        <w:pStyle w:val="Compact"/>
        <w:numPr>
          <w:numId w:val="1002"/>
          <w:ilvl w:val="0"/>
        </w:numPr>
      </w:pPr>
      <w:r>
        <w:t xml:space="preserve">A minimum of a Degree in an applicable scientific/engineering or regulatory/quality discipline is required and a minimum of 3 years’ experience years’ experience in a regulated industry (medical device</w:t>
      </w:r>
    </w:p>
    <w:p>
      <w:pPr>
        <w:pStyle w:val="Compact"/>
        <w:numPr>
          <w:numId w:val="1002"/>
          <w:ilvl w:val="0"/>
        </w:numPr>
      </w:pPr>
      <w:r>
        <w:t xml:space="preserve">University degree mechanical profile, the car/engine</w:t>
      </w:r>
    </w:p>
    <w:p>
      <w:pPr>
        <w:pStyle w:val="Compact"/>
        <w:numPr>
          <w:numId w:val="1002"/>
          <w:ilvl w:val="0"/>
        </w:numPr>
      </w:pPr>
      <w:r>
        <w:t xml:space="preserve">Knowledge of statistical control</w:t>
      </w:r>
    </w:p>
    <w:p>
      <w:pPr>
        <w:pStyle w:val="Compact"/>
        <w:numPr>
          <w:numId w:val="1002"/>
          <w:ilvl w:val="0"/>
        </w:numPr>
      </w:pPr>
      <w:r>
        <w:t xml:space="preserve">German and English fluently</w:t>
      </w:r>
    </w:p>
    <w:p>
      <w:pPr>
        <w:pStyle w:val="Compact"/>
        <w:numPr>
          <w:numId w:val="1002"/>
          <w:ilvl w:val="0"/>
        </w:numPr>
      </w:pPr>
      <w:r>
        <w:t xml:space="preserve">Capacity relational analysis and synthesis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2021-10-28T18:36:34Z</dcterms:created>
  <dcterms:modified xsi:type="dcterms:W3CDTF">2021-10-28T18:36:34Z</dcterms:modified>
</cp:coreProperties>
</file>