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https://www.velvetjobs.com/job-descriptions/customer-program</w:t>
        </w:r>
      </w:hyperlink>
    </w:p>
    <w:p>
      <w:pPr>
        <w:pStyle w:val="Heading1"/>
      </w:pPr>
      <w:bookmarkStart w:id="21" w:name="example-of-customer-program-job-description"/>
      <w:r>
        <w:t xml:space="preserve">Example of Customer Program Job Description</w:t>
      </w:r>
      <w:bookmarkEnd w:id="21"/>
    </w:p>
    <w:p>
      <w:pPr>
        <w:pStyle w:val="Compact"/>
      </w:pPr>
      <w:r>
        <w:t xml:space="preserve">Our growing company is hiring for a customer program.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program"/>
      <w:r>
        <w:t xml:space="preserve">Responsibilities for customer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collaboratively with functional Customer Experience representatives and stakeholders to identify new hypotheses related to Customer Experience focus areas and initiatives</w:t>
      </w:r>
    </w:p>
    <w:p>
      <w:pPr>
        <w:pStyle w:val="Compact"/>
        <w:numPr>
          <w:numId w:val="1001"/>
          <w:ilvl w:val="0"/>
        </w:numPr>
      </w:pPr>
      <w:r>
        <w:t xml:space="preserve">Consult with internal teams, such as the Business Intelligence team, on data and analytics that will support research, and define those data needs</w:t>
      </w:r>
    </w:p>
    <w:p>
      <w:pPr>
        <w:pStyle w:val="Compact"/>
        <w:numPr>
          <w:numId w:val="1001"/>
          <w:ilvl w:val="0"/>
        </w:numPr>
      </w:pPr>
      <w:r>
        <w:t xml:space="preserve">Mine research from external sources to inform the initiatives in motion by Customer Experience</w:t>
      </w:r>
    </w:p>
    <w:p>
      <w:pPr>
        <w:pStyle w:val="Compact"/>
        <w:numPr>
          <w:numId w:val="1001"/>
          <w:ilvl w:val="0"/>
        </w:numPr>
      </w:pPr>
      <w:r>
        <w:t xml:space="preserve">Work with 3rd party supplier to create data analytics and data science requirements to translate large bodies of data into meaningful opportunities and insights</w:t>
      </w:r>
    </w:p>
    <w:p>
      <w:pPr>
        <w:pStyle w:val="Compact"/>
        <w:numPr>
          <w:numId w:val="1001"/>
          <w:ilvl w:val="0"/>
        </w:numPr>
      </w:pPr>
      <w:r>
        <w:t xml:space="preserve">Support Commercial sales team and develop and quantify options to optimize Service proposals</w:t>
      </w:r>
    </w:p>
    <w:p>
      <w:pPr>
        <w:pStyle w:val="Compact"/>
        <w:numPr>
          <w:numId w:val="1001"/>
          <w:ilvl w:val="0"/>
        </w:numPr>
      </w:pPr>
      <w:r>
        <w:t xml:space="preserve">Labor, shop practices and locomotive LCC evaluations</w:t>
      </w:r>
    </w:p>
    <w:p>
      <w:pPr>
        <w:pStyle w:val="Compact"/>
        <w:numPr>
          <w:numId w:val="1001"/>
          <w:ilvl w:val="0"/>
        </w:numPr>
      </w:pPr>
      <w:r>
        <w:t xml:space="preserve">Provide cross-functional leadership in modeling activity involving supply chain, engineering, unit exchange teams and other service associates</w:t>
      </w:r>
    </w:p>
    <w:p>
      <w:pPr>
        <w:pStyle w:val="Compact"/>
        <w:numPr>
          <w:numId w:val="1001"/>
          <w:ilvl w:val="0"/>
        </w:numPr>
      </w:pPr>
      <w:r>
        <w:t xml:space="preserve">Accountable to understand all aspects of deductions and program management</w:t>
      </w:r>
    </w:p>
    <w:p>
      <w:pPr>
        <w:pStyle w:val="Compact"/>
        <w:numPr>
          <w:numId w:val="1001"/>
          <w:ilvl w:val="0"/>
        </w:numPr>
      </w:pPr>
      <w:r>
        <w:t xml:space="preserve">Customer Management – Manages customer relations proactively by ensuring customer contractual training commitments and expectations are properly defined and delivered</w:t>
      </w:r>
    </w:p>
    <w:p>
      <w:pPr>
        <w:pStyle w:val="Compact"/>
        <w:numPr>
          <w:numId w:val="1001"/>
          <w:ilvl w:val="0"/>
        </w:numPr>
      </w:pPr>
      <w:r>
        <w:t xml:space="preserve">Highlight red flags, evaluate and drive solution</w:t>
      </w:r>
    </w:p>
    <w:p>
      <w:pPr>
        <w:pStyle w:val="Heading2"/>
      </w:pPr>
      <w:bookmarkStart w:id="23" w:name="qualifications-for-customer-program"/>
      <w:r>
        <w:t xml:space="preserve">Qualifications for customer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Experience to navigate in a complex matrix organization and drive alignment and execute across multiple functions/stakeholder groups</w:t>
      </w:r>
    </w:p>
    <w:p>
      <w:pPr>
        <w:pStyle w:val="Compact"/>
        <w:numPr>
          <w:numId w:val="1002"/>
          <w:ilvl w:val="0"/>
        </w:numPr>
      </w:pPr>
      <w:r>
        <w:t xml:space="preserve">Strong analytical skills, Plan to Implementation</w:t>
      </w:r>
    </w:p>
    <w:p>
      <w:pPr>
        <w:pStyle w:val="Compact"/>
        <w:numPr>
          <w:numId w:val="1002"/>
          <w:ilvl w:val="0"/>
        </w:numPr>
      </w:pPr>
      <w:r>
        <w:t xml:space="preserve">Four to six years' experience in a professional accounting environment</w:t>
      </w:r>
    </w:p>
    <w:p>
      <w:pPr>
        <w:pStyle w:val="Compact"/>
        <w:numPr>
          <w:numId w:val="1002"/>
          <w:ilvl w:val="0"/>
        </w:numPr>
      </w:pPr>
      <w:r>
        <w:t xml:space="preserve">Proficiency in use of fully integrated business software packages</w:t>
      </w:r>
    </w:p>
    <w:p>
      <w:pPr>
        <w:pStyle w:val="Compact"/>
        <w:numPr>
          <w:numId w:val="1002"/>
          <w:ilvl w:val="0"/>
        </w:numPr>
      </w:pPr>
      <w:r>
        <w:t xml:space="preserve">Experience working with/presenting to Sr</w:t>
      </w:r>
    </w:p>
    <w:p>
      <w:pPr>
        <w:pStyle w:val="Compact"/>
        <w:numPr>
          <w:numId w:val="1002"/>
          <w:ilvl w:val="0"/>
        </w:numPr>
      </w:pPr>
      <w:r>
        <w:t xml:space="preserve">Proven ability to manage concurrent complex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2021-10-28T13:27:43Z</dcterms:created>
  <dcterms:modified xsi:type="dcterms:W3CDTF">2021-10-28T13:27:43Z</dcterms:modified>
</cp:coreProperties>
</file>