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https://www.velvetjobs.com/job-descriptions/customer-operations-specialist</w:t>
        </w:r>
      </w:hyperlink>
    </w:p>
    <w:p>
      <w:pPr>
        <w:pStyle w:val="Heading1"/>
      </w:pPr>
      <w:bookmarkStart w:id="21" w:name="example-of-customer-operations-specialist-job-description"/>
      <w:r>
        <w:t xml:space="preserve">Example of Customer Operations Specialist Job Description</w:t>
      </w:r>
      <w:bookmarkEnd w:id="21"/>
    </w:p>
    <w:p>
      <w:pPr>
        <w:pStyle w:val="Compact"/>
      </w:pPr>
      <w:r>
        <w:t xml:space="preserve">Our company is growing rapidly and is looking for a customer operations specialist. To join our growing team, please review the list of responsibilities and qualifications.</w:t>
      </w:r>
    </w:p>
    <w:p>
      <w:pPr>
        <w:pStyle w:val="Heading2"/>
      </w:pPr>
      <w:bookmarkStart w:id="22" w:name="responsibilities-for-customer-operations-specialist"/>
      <w:r>
        <w:t xml:space="preserve">Responsibilities for customer operations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look for ways to improve our service and to better serve our customer</w:t>
      </w:r>
    </w:p>
    <w:p>
      <w:pPr>
        <w:pStyle w:val="Compact"/>
        <w:numPr>
          <w:numId w:val="1001"/>
          <w:ilvl w:val="0"/>
        </w:numPr>
      </w:pPr>
      <w:r>
        <w:t xml:space="preserve">Release customer orders and change requests (pooling, resourcing, shipment origin change request, etc) to ensure shipment within 48 hours of receipt</w:t>
      </w:r>
    </w:p>
    <w:p>
      <w:pPr>
        <w:pStyle w:val="Compact"/>
        <w:numPr>
          <w:numId w:val="1001"/>
          <w:ilvl w:val="0"/>
        </w:numPr>
      </w:pPr>
      <w:r>
        <w:t xml:space="preserve">Provide day to day management of customers’ accounts to ensure that a professional and interactive relationship is developed and maintained</w:t>
      </w:r>
    </w:p>
    <w:p>
      <w:pPr>
        <w:pStyle w:val="Compact"/>
        <w:numPr>
          <w:numId w:val="1001"/>
          <w:ilvl w:val="0"/>
        </w:numPr>
      </w:pPr>
      <w:r>
        <w:t xml:space="preserve">Ensure proactive steps are taken to optimize sales plans, maintain target inventory and meet other metric goals</w:t>
      </w:r>
    </w:p>
    <w:p>
      <w:pPr>
        <w:pStyle w:val="Compact"/>
        <w:numPr>
          <w:numId w:val="1001"/>
          <w:ilvl w:val="0"/>
        </w:numPr>
      </w:pPr>
      <w:r>
        <w:t xml:space="preserve">Proactively monitor and analyze sales forecast to identify gaps between supply and demand</w:t>
      </w:r>
    </w:p>
    <w:p>
      <w:pPr>
        <w:pStyle w:val="Compact"/>
        <w:numPr>
          <w:numId w:val="1001"/>
          <w:ilvl w:val="0"/>
        </w:numPr>
      </w:pPr>
      <w:r>
        <w:t xml:space="preserve">Maintain Contract pricing and direct quotes where applicable</w:t>
      </w:r>
    </w:p>
    <w:p>
      <w:pPr>
        <w:pStyle w:val="Compact"/>
        <w:numPr>
          <w:numId w:val="1001"/>
          <w:ilvl w:val="0"/>
        </w:numPr>
      </w:pPr>
      <w:r>
        <w:t xml:space="preserve">Collaborate closely with internal partners for operational efficiency</w:t>
      </w:r>
    </w:p>
    <w:p>
      <w:pPr>
        <w:pStyle w:val="Compact"/>
        <w:numPr>
          <w:numId w:val="1001"/>
          <w:ilvl w:val="0"/>
        </w:numPr>
      </w:pPr>
      <w:r>
        <w:t xml:space="preserve">Be the focal point for customer related issues /escalations</w:t>
      </w:r>
    </w:p>
    <w:p>
      <w:pPr>
        <w:pStyle w:val="Compact"/>
        <w:numPr>
          <w:numId w:val="1001"/>
          <w:ilvl w:val="0"/>
        </w:numPr>
      </w:pPr>
      <w:r>
        <w:t xml:space="preserve">Identify and strive for continuous improvement including the establishment of global best practices for customer support</w:t>
      </w:r>
    </w:p>
    <w:p>
      <w:pPr>
        <w:pStyle w:val="Compact"/>
        <w:numPr>
          <w:numId w:val="1001"/>
          <w:ilvl w:val="0"/>
        </w:numPr>
      </w:pPr>
      <w:r>
        <w:t xml:space="preserve">Remain knowledgeable about all organizations products and services to support sales efforts</w:t>
      </w:r>
    </w:p>
    <w:p>
      <w:pPr>
        <w:pStyle w:val="Heading2"/>
      </w:pPr>
      <w:bookmarkStart w:id="23" w:name="qualifications-for-customer-operations-specialist"/>
      <w:r>
        <w:t xml:space="preserve">Qualifications for customer operations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Meet or exceed customer specific SLA’s (Service Level Agreements)</w:t>
      </w:r>
    </w:p>
    <w:p>
      <w:pPr>
        <w:pStyle w:val="Compact"/>
        <w:numPr>
          <w:numId w:val="1002"/>
          <w:ilvl w:val="0"/>
        </w:numPr>
      </w:pPr>
      <w:r>
        <w:t xml:space="preserve">Tracking of all time spent on support cases</w:t>
      </w:r>
    </w:p>
    <w:p>
      <w:pPr>
        <w:pStyle w:val="Compact"/>
        <w:numPr>
          <w:numId w:val="1002"/>
          <w:ilvl w:val="0"/>
        </w:numPr>
      </w:pPr>
      <w:r>
        <w:t xml:space="preserve">Contribute knowledge base articles for team members to benefit from</w:t>
      </w:r>
    </w:p>
    <w:p>
      <w:pPr>
        <w:pStyle w:val="Compact"/>
        <w:numPr>
          <w:numId w:val="1002"/>
          <w:ilvl w:val="0"/>
        </w:numPr>
      </w:pPr>
      <w:r>
        <w:t xml:space="preserve">Adhere to the Escalation procedures, ensuring internal and customers SLA’s are met at all times</w:t>
      </w:r>
    </w:p>
    <w:p>
      <w:pPr>
        <w:pStyle w:val="Compact"/>
        <w:numPr>
          <w:numId w:val="1002"/>
          <w:ilvl w:val="0"/>
        </w:numPr>
      </w:pPr>
      <w:r>
        <w:t xml:space="preserve">Monitor production systems, networks and applications escalating issues to the appropriate channel as required</w:t>
      </w:r>
    </w:p>
    <w:p>
      <w:pPr>
        <w:pStyle w:val="Compact"/>
        <w:numPr>
          <w:numId w:val="1002"/>
          <w:ilvl w:val="0"/>
        </w:numPr>
      </w:pPr>
      <w:r>
        <w:t xml:space="preserve">Administer general integration code support to internal and external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oper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oper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2021-10-28T13:35:22Z</dcterms:created>
  <dcterms:modified xsi:type="dcterms:W3CDTF">2021-10-28T13:35:22Z</dcterms:modified>
</cp:coreProperties>
</file>