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https://www.velvetjobs.com/job-descriptions/customer-insights</w:t>
        </w:r>
      </w:hyperlink>
    </w:p>
    <w:p>
      <w:pPr>
        <w:pStyle w:val="Heading1"/>
      </w:pPr>
      <w:bookmarkStart w:id="21" w:name="example-of-customer-insights-job-description"/>
      <w:r>
        <w:t xml:space="preserve">Example of Customer Insights Job Description</w:t>
      </w:r>
      <w:bookmarkEnd w:id="21"/>
    </w:p>
    <w:p>
      <w:pPr>
        <w:pStyle w:val="Compact"/>
      </w:pPr>
      <w:r>
        <w:t xml:space="preserve">Our company is growing rapidly and is looking to fill the role of customer insights. Thank you in advance for taking a look at the list of responsibilities and qualifications. We look forward to reviewing your resume.</w:t>
      </w:r>
    </w:p>
    <w:p>
      <w:pPr>
        <w:pStyle w:val="Heading2"/>
      </w:pPr>
      <w:bookmarkStart w:id="22" w:name="responsibilities-for-customer-insights"/>
      <w:r>
        <w:t xml:space="preserve">Responsibilities for customer insights</w:t>
      </w:r>
      <w:bookmarkEnd w:id="22"/>
    </w:p>
    <w:p>
      <w:pPr>
        <w:pStyle w:val="Compact"/>
        <w:numPr>
          <w:numId w:val="1001"/>
          <w:ilvl w:val="0"/>
        </w:numPr>
      </w:pPr>
      <w:r>
        <w:t xml:space="preserve">Requirement for some travel in region, travel centre visits, team meetings</w:t>
      </w:r>
    </w:p>
    <w:p>
      <w:pPr>
        <w:pStyle w:val="Compact"/>
        <w:numPr>
          <w:numId w:val="1001"/>
          <w:ilvl w:val="0"/>
        </w:numPr>
      </w:pPr>
      <w:r>
        <w:t xml:space="preserve">Collaborate with internal stakeholders to understand their business needs and work with them to define scope and objectives of research projects</w:t>
      </w:r>
    </w:p>
    <w:p>
      <w:pPr>
        <w:pStyle w:val="Compact"/>
        <w:numPr>
          <w:numId w:val="1001"/>
          <w:ilvl w:val="0"/>
        </w:numPr>
      </w:pPr>
      <w:r>
        <w:t xml:space="preserve">Work with external consultants to design the methodology, sampling, survey instrument, analysis plan design, reporting and presentation</w:t>
      </w:r>
    </w:p>
    <w:p>
      <w:pPr>
        <w:pStyle w:val="Compact"/>
        <w:numPr>
          <w:numId w:val="1001"/>
          <w:ilvl w:val="0"/>
        </w:numPr>
      </w:pPr>
      <w:r>
        <w:t xml:space="preserve">Synthesize output from various analytics and many data sources to drive the CX strategy</w:t>
      </w:r>
    </w:p>
    <w:p>
      <w:pPr>
        <w:pStyle w:val="Compact"/>
        <w:numPr>
          <w:numId w:val="1001"/>
          <w:ilvl w:val="0"/>
        </w:numPr>
      </w:pPr>
      <w:r>
        <w:t xml:space="preserve">Evaluate the incrementality of marketing spend on financial metrics (revenue, profit, ) and customer behavior (subscriptions, visitor frequency, basket size, purchase mix by product category)</w:t>
      </w:r>
    </w:p>
    <w:p>
      <w:pPr>
        <w:pStyle w:val="Compact"/>
        <w:numPr>
          <w:numId w:val="1001"/>
          <w:ilvl w:val="0"/>
        </w:numPr>
      </w:pPr>
      <w:r>
        <w:t xml:space="preserve">Transform data into actionable business intelligence through the use of query and reporting tools</w:t>
      </w:r>
    </w:p>
    <w:p>
      <w:pPr>
        <w:pStyle w:val="Compact"/>
        <w:numPr>
          <w:numId w:val="1001"/>
          <w:ilvl w:val="0"/>
        </w:numPr>
      </w:pPr>
      <w:r>
        <w:t xml:space="preserve">Define and lead analysis of marketing and sales data to develop insights and make recommendations on areas for optimization, both for the marketing team and cross functional business partners, as needed</w:t>
      </w:r>
    </w:p>
    <w:p>
      <w:pPr>
        <w:pStyle w:val="Compact"/>
        <w:numPr>
          <w:numId w:val="1001"/>
          <w:ilvl w:val="0"/>
        </w:numPr>
      </w:pPr>
      <w:r>
        <w:t xml:space="preserve">Perform hands on analysis of marketing and sales data to develop insights and make recommendations on areas for optimization, both for the marketing team and cross functional business partners, as needed</w:t>
      </w:r>
    </w:p>
    <w:p>
      <w:pPr>
        <w:pStyle w:val="Compact"/>
        <w:numPr>
          <w:numId w:val="1001"/>
          <w:ilvl w:val="0"/>
        </w:numPr>
      </w:pPr>
      <w:r>
        <w:t xml:space="preserve">Build reports for performance monitoring</w:t>
      </w:r>
    </w:p>
    <w:p>
      <w:pPr>
        <w:pStyle w:val="Compact"/>
        <w:numPr>
          <w:numId w:val="1001"/>
          <w:ilvl w:val="0"/>
        </w:numPr>
      </w:pPr>
      <w:r>
        <w:t xml:space="preserve">Provide specialized business performance analysis including statistical assessment of total customer portfolio in order to make recommendations for changes to the implementation of business activities on a customer level</w:t>
      </w:r>
    </w:p>
    <w:p>
      <w:pPr>
        <w:pStyle w:val="Heading2"/>
      </w:pPr>
      <w:bookmarkStart w:id="23" w:name="qualifications-for-customer-insights"/>
      <w:r>
        <w:t xml:space="preserve">Qualifications for customer insights</w:t>
      </w:r>
      <w:bookmarkEnd w:id="23"/>
    </w:p>
    <w:p>
      <w:pPr>
        <w:pStyle w:val="Compact"/>
        <w:numPr>
          <w:numId w:val="1002"/>
          <w:ilvl w:val="0"/>
        </w:numPr>
      </w:pPr>
      <w:r>
        <w:t xml:space="preserve">Applying data visualisation techniques to internal data requirements</w:t>
      </w:r>
    </w:p>
    <w:p>
      <w:pPr>
        <w:pStyle w:val="Compact"/>
        <w:numPr>
          <w:numId w:val="1002"/>
          <w:ilvl w:val="0"/>
        </w:numPr>
      </w:pPr>
      <w:r>
        <w:t xml:space="preserve">Taking a pro-active approach to data integrity by liaising with all relevant internal stakeholders</w:t>
      </w:r>
    </w:p>
    <w:p>
      <w:pPr>
        <w:pStyle w:val="Compact"/>
        <w:numPr>
          <w:numId w:val="1002"/>
          <w:ilvl w:val="0"/>
        </w:numPr>
      </w:pPr>
      <w:r>
        <w:t xml:space="preserve">Minimum of six years of experience across a broad range of research categories and models</w:t>
      </w:r>
    </w:p>
    <w:p>
      <w:pPr>
        <w:pStyle w:val="Compact"/>
        <w:numPr>
          <w:numId w:val="1002"/>
          <w:ilvl w:val="0"/>
        </w:numPr>
      </w:pPr>
      <w:r>
        <w:t xml:space="preserve">Master’s degree (MBA or MMR) - preferred</w:t>
      </w:r>
    </w:p>
    <w:p>
      <w:pPr>
        <w:pStyle w:val="Compact"/>
        <w:numPr>
          <w:numId w:val="1002"/>
          <w:ilvl w:val="0"/>
        </w:numPr>
      </w:pPr>
      <w:r>
        <w:t xml:space="preserve">Knowledge of multivariate analysis - preferred</w:t>
      </w:r>
    </w:p>
    <w:p>
      <w:pPr>
        <w:pStyle w:val="Compact"/>
        <w:numPr>
          <w:numId w:val="1002"/>
          <w:ilvl w:val="0"/>
        </w:numPr>
      </w:pPr>
      <w:r>
        <w:t xml:space="preserve">Experience with advanced statistical techniques (conjoint, discrete choice, ) -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insight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insigh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2021-10-28T13:03:15Z</dcterms:created>
  <dcterms:modified xsi:type="dcterms:W3CDTF">2021-10-28T13:03:15Z</dcterms:modified>
</cp:coreProperties>
</file>